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F309" w14:textId="77777777" w:rsidR="00041C06" w:rsidRDefault="00436CD6" w:rsidP="00BB700E">
      <w:pPr>
        <w:pStyle w:val="NoSpacing"/>
        <w:spacing w:line="276" w:lineRule="auto"/>
        <w:jc w:val="both"/>
        <w:rPr>
          <w:rFonts w:ascii="Cambria" w:hAnsi="Cambria"/>
          <w:b/>
          <w:color w:val="FF0000"/>
          <w:sz w:val="28"/>
          <w:szCs w:val="28"/>
        </w:rPr>
      </w:pPr>
      <w:r>
        <w:rPr>
          <w:rFonts w:ascii="Cambria" w:hAnsi="Cambria"/>
          <w:b/>
          <w:color w:val="FF0000"/>
          <w:sz w:val="28"/>
          <w:szCs w:val="28"/>
        </w:rPr>
        <w:tab/>
      </w:r>
    </w:p>
    <w:p w14:paraId="12FB491C" w14:textId="77777777" w:rsidR="00B14678" w:rsidRDefault="00B14678" w:rsidP="00BB700E">
      <w:pPr>
        <w:pStyle w:val="NoSpacing"/>
        <w:spacing w:line="276" w:lineRule="auto"/>
        <w:jc w:val="both"/>
        <w:rPr>
          <w:rFonts w:ascii="Cambria" w:hAnsi="Cambria"/>
          <w:b/>
          <w:color w:val="FF0000"/>
          <w:sz w:val="28"/>
          <w:szCs w:val="28"/>
        </w:rPr>
      </w:pPr>
    </w:p>
    <w:p w14:paraId="4D306A6C" w14:textId="77777777" w:rsidR="00BF4079" w:rsidRPr="00225F37" w:rsidRDefault="00BF4079" w:rsidP="00BB700E">
      <w:pPr>
        <w:pStyle w:val="NoSpacing"/>
        <w:spacing w:line="276" w:lineRule="auto"/>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556F945D" w14:textId="77777777" w:rsidR="008A213D" w:rsidRDefault="008A213D" w:rsidP="00BB700E">
      <w:pPr>
        <w:autoSpaceDE w:val="0"/>
        <w:autoSpaceDN w:val="0"/>
        <w:adjustRightInd w:val="0"/>
        <w:spacing w:line="276" w:lineRule="auto"/>
        <w:jc w:val="both"/>
        <w:rPr>
          <w:rFonts w:ascii="Cambria" w:hAnsi="Cambria"/>
          <w:b/>
          <w:color w:val="000000" w:themeColor="text1"/>
          <w:sz w:val="28"/>
          <w:szCs w:val="28"/>
        </w:rPr>
      </w:pPr>
    </w:p>
    <w:p w14:paraId="505E103C" w14:textId="77777777" w:rsidR="00DF2D71" w:rsidRDefault="00AA26EE" w:rsidP="00BB700E">
      <w:pPr>
        <w:autoSpaceDE w:val="0"/>
        <w:autoSpaceDN w:val="0"/>
        <w:adjustRightInd w:val="0"/>
        <w:spacing w:line="276" w:lineRule="auto"/>
        <w:rPr>
          <w:rFonts w:ascii="Arial" w:hAnsi="Arial" w:cs="Arial"/>
          <w:b/>
          <w:sz w:val="28"/>
          <w:szCs w:val="28"/>
        </w:rPr>
      </w:pPr>
      <w:r>
        <w:rPr>
          <w:rFonts w:ascii="Arial" w:hAnsi="Arial" w:cs="Arial"/>
          <w:b/>
          <w:sz w:val="28"/>
          <w:szCs w:val="28"/>
        </w:rPr>
        <w:t>SIXTH</w:t>
      </w:r>
      <w:r w:rsidR="00DF2D71" w:rsidRPr="00DF2D71">
        <w:rPr>
          <w:rFonts w:ascii="Arial" w:hAnsi="Arial" w:cs="Arial"/>
          <w:b/>
          <w:sz w:val="28"/>
          <w:szCs w:val="28"/>
        </w:rPr>
        <w:t xml:space="preserve"> SUNDAY IN ORDINARY TIME - YEAR B</w:t>
      </w:r>
    </w:p>
    <w:p w14:paraId="43A1A41D" w14:textId="77777777" w:rsidR="004B4C79" w:rsidRPr="00CD3649" w:rsidRDefault="00916A30" w:rsidP="00BB700E">
      <w:pPr>
        <w:autoSpaceDE w:val="0"/>
        <w:autoSpaceDN w:val="0"/>
        <w:adjustRightInd w:val="0"/>
        <w:spacing w:line="276" w:lineRule="auto"/>
        <w:rPr>
          <w:rFonts w:ascii="Cambria" w:hAnsi="Cambria"/>
          <w:b/>
          <w:color w:val="000000" w:themeColor="text1"/>
          <w:sz w:val="28"/>
          <w:szCs w:val="28"/>
        </w:rPr>
      </w:pPr>
      <w:r>
        <w:rPr>
          <w:rFonts w:ascii="Cambria" w:hAnsi="Cambria"/>
          <w:b/>
          <w:color w:val="FF0000"/>
          <w:sz w:val="28"/>
          <w:szCs w:val="28"/>
        </w:rPr>
        <w:t>COMMENTATOR GUIDE</w:t>
      </w:r>
    </w:p>
    <w:p w14:paraId="2B21CFF7" w14:textId="77777777" w:rsidR="0057155C" w:rsidRDefault="0057155C" w:rsidP="00BB700E">
      <w:pPr>
        <w:autoSpaceDE w:val="0"/>
        <w:autoSpaceDN w:val="0"/>
        <w:adjustRightInd w:val="0"/>
        <w:spacing w:line="276" w:lineRule="auto"/>
        <w:jc w:val="both"/>
        <w:rPr>
          <w:rFonts w:ascii="Cambria" w:hAnsi="Cambria"/>
          <w:b/>
          <w:color w:val="000000" w:themeColor="text1"/>
          <w:sz w:val="28"/>
          <w:szCs w:val="28"/>
        </w:rPr>
      </w:pPr>
    </w:p>
    <w:p w14:paraId="4B3411FE" w14:textId="77777777" w:rsidR="00D70CE6" w:rsidRPr="00661A9A"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proofErr w:type="gramStart"/>
      <w:r w:rsidRPr="003561FF">
        <w:rPr>
          <w:rFonts w:ascii="Cambria" w:eastAsia="Calibri" w:hAnsi="Cambria" w:cs="CenturyOldStyle-Bold"/>
          <w:bCs/>
          <w:color w:val="000000" w:themeColor="text1"/>
          <w:sz w:val="28"/>
          <w:szCs w:val="28"/>
          <w:lang w:val="en-AU"/>
        </w:rPr>
        <w:t>morning</w:t>
      </w:r>
      <w:proofErr w:type="gramEnd"/>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7A32041" w14:textId="77777777" w:rsidR="00D70CE6" w:rsidRPr="00661A9A"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819356E" w14:textId="77777777" w:rsidR="00B1691B" w:rsidRDefault="00AA26EE" w:rsidP="00AA26EE">
      <w:pPr>
        <w:autoSpaceDE w:val="0"/>
        <w:autoSpaceDN w:val="0"/>
        <w:adjustRightInd w:val="0"/>
        <w:spacing w:line="276" w:lineRule="auto"/>
        <w:jc w:val="both"/>
        <w:rPr>
          <w:rFonts w:ascii="Cambria" w:eastAsia="Calibri" w:hAnsi="Cambria" w:cs="CenturyOldStyle-Bold"/>
          <w:bCs/>
          <w:color w:val="000000"/>
          <w:sz w:val="28"/>
          <w:szCs w:val="28"/>
          <w:lang w:val="en-AU"/>
        </w:rPr>
      </w:pPr>
      <w:r w:rsidRPr="00AA26EE">
        <w:rPr>
          <w:rFonts w:ascii="Cambria" w:eastAsia="Calibri" w:hAnsi="Cambria" w:cs="CenturyOldStyle-Bold"/>
          <w:bCs/>
          <w:color w:val="000000"/>
          <w:sz w:val="28"/>
          <w:szCs w:val="28"/>
          <w:lang w:val="en-AU"/>
        </w:rPr>
        <w:t xml:space="preserve">Today’s Gospel presents the moving story of Jesus healing the leper. The healing declares that Jesus is the one who is to come, for when the Messiah comes, the blind </w:t>
      </w:r>
      <w:proofErr w:type="gramStart"/>
      <w:r w:rsidRPr="00AA26EE">
        <w:rPr>
          <w:rFonts w:ascii="Cambria" w:eastAsia="Calibri" w:hAnsi="Cambria" w:cs="CenturyOldStyle-Bold"/>
          <w:bCs/>
          <w:color w:val="000000"/>
          <w:sz w:val="28"/>
          <w:szCs w:val="28"/>
          <w:lang w:val="en-AU"/>
        </w:rPr>
        <w:t>regain</w:t>
      </w:r>
      <w:proofErr w:type="gramEnd"/>
      <w:r w:rsidRPr="00AA26EE">
        <w:rPr>
          <w:rFonts w:ascii="Cambria" w:eastAsia="Calibri" w:hAnsi="Cambria" w:cs="CenturyOldStyle-Bold"/>
          <w:bCs/>
          <w:color w:val="000000"/>
          <w:sz w:val="28"/>
          <w:szCs w:val="28"/>
          <w:lang w:val="en-AU"/>
        </w:rPr>
        <w:t xml:space="preserve"> their s</w:t>
      </w:r>
      <w:r>
        <w:rPr>
          <w:rFonts w:ascii="Cambria" w:eastAsia="Calibri" w:hAnsi="Cambria" w:cs="CenturyOldStyle-Bold"/>
          <w:bCs/>
          <w:color w:val="000000"/>
          <w:sz w:val="28"/>
          <w:szCs w:val="28"/>
          <w:lang w:val="en-AU"/>
        </w:rPr>
        <w:t xml:space="preserve">ight, the lame walk, lepers are </w:t>
      </w:r>
      <w:r w:rsidRPr="00AA26EE">
        <w:rPr>
          <w:rFonts w:ascii="Cambria" w:eastAsia="Calibri" w:hAnsi="Cambria" w:cs="CenturyOldStyle-Bold"/>
          <w:bCs/>
          <w:color w:val="000000"/>
          <w:sz w:val="28"/>
          <w:szCs w:val="28"/>
          <w:lang w:val="en-AU"/>
        </w:rPr>
        <w:t>cleansed, and the good news is proclaimed to the poor. The Messiah comes to inaugurate the year of the Lord’s favo</w:t>
      </w:r>
      <w:r>
        <w:rPr>
          <w:rFonts w:ascii="Cambria" w:eastAsia="Calibri" w:hAnsi="Cambria" w:cs="CenturyOldStyle-Bold"/>
          <w:bCs/>
          <w:color w:val="000000"/>
          <w:sz w:val="28"/>
          <w:szCs w:val="28"/>
          <w:lang w:val="en-AU"/>
        </w:rPr>
        <w:t>u</w:t>
      </w:r>
      <w:r w:rsidRPr="00AA26EE">
        <w:rPr>
          <w:rFonts w:ascii="Cambria" w:eastAsia="Calibri" w:hAnsi="Cambria" w:cs="CenturyOldStyle-Bold"/>
          <w:bCs/>
          <w:color w:val="000000"/>
          <w:sz w:val="28"/>
          <w:szCs w:val="28"/>
          <w:lang w:val="en-AU"/>
        </w:rPr>
        <w:t>r.</w:t>
      </w:r>
      <w:r w:rsidR="00B67D1F">
        <w:rPr>
          <w:rFonts w:ascii="Cambria" w:eastAsia="Calibri" w:hAnsi="Cambria" w:cs="CenturyOldStyle-Bold"/>
          <w:bCs/>
          <w:color w:val="000000"/>
          <w:sz w:val="28"/>
          <w:szCs w:val="28"/>
          <w:lang w:val="en-AU"/>
        </w:rPr>
        <w:t xml:space="preserve"> </w:t>
      </w:r>
      <w:r w:rsidRPr="00AA26EE">
        <w:rPr>
          <w:rFonts w:ascii="Cambria" w:eastAsia="Calibri" w:hAnsi="Cambria" w:cs="CenturyOldStyle-Bold"/>
          <w:bCs/>
          <w:color w:val="000000"/>
          <w:sz w:val="28"/>
          <w:szCs w:val="28"/>
          <w:lang w:val="en-AU"/>
        </w:rPr>
        <w:t xml:space="preserve">Jesus needs our words and our actions, our </w:t>
      </w:r>
      <w:proofErr w:type="gramStart"/>
      <w:r w:rsidRPr="00AA26EE">
        <w:rPr>
          <w:rFonts w:ascii="Cambria" w:eastAsia="Calibri" w:hAnsi="Cambria" w:cs="CenturyOldStyle-Bold"/>
          <w:bCs/>
          <w:color w:val="000000"/>
          <w:sz w:val="28"/>
          <w:szCs w:val="28"/>
          <w:lang w:val="en-AU"/>
        </w:rPr>
        <w:t>hands</w:t>
      </w:r>
      <w:proofErr w:type="gramEnd"/>
      <w:r w:rsidRPr="00AA26EE">
        <w:rPr>
          <w:rFonts w:ascii="Cambria" w:eastAsia="Calibri" w:hAnsi="Cambria" w:cs="CenturyOldStyle-Bold"/>
          <w:bCs/>
          <w:color w:val="000000"/>
          <w:sz w:val="28"/>
          <w:szCs w:val="28"/>
          <w:lang w:val="en-AU"/>
        </w:rPr>
        <w:t xml:space="preserve"> and our hearts, to continue to reach out today to the lonely, to alleviate pain, to bridge the gap that separates people. May this Eucharist strengthen us to become effective instruments of the Lord’s healing love.</w:t>
      </w:r>
    </w:p>
    <w:p w14:paraId="3A23924E" w14:textId="77777777" w:rsidR="00FE2BA4" w:rsidRDefault="00FE2BA4"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37C8400" w14:textId="77777777" w:rsidR="00B67D1F" w:rsidRDefault="00B67D1F"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AE0C692" w14:textId="11E52B6F" w:rsidR="00B1691B" w:rsidRDefault="00313C1A"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proofErr w:type="gramStart"/>
      <w:r w:rsidR="007D7A5E" w:rsidRPr="00661A9A">
        <w:rPr>
          <w:rFonts w:ascii="Cambria" w:eastAsia="Calibri" w:hAnsi="Cambria" w:cs="CenturyOldStyle-Bold"/>
          <w:bCs/>
          <w:color w:val="000000"/>
          <w:sz w:val="28"/>
          <w:szCs w:val="28"/>
          <w:lang w:val="en-AU"/>
        </w:rPr>
        <w:t>is</w:t>
      </w:r>
      <w:proofErr w:type="gramEnd"/>
      <w:r w:rsidR="007D7A5E" w:rsidRPr="00661A9A">
        <w:rPr>
          <w:rFonts w:ascii="Cambria" w:eastAsia="Calibri" w:hAnsi="Cambria" w:cs="CenturyOldStyle-Bold"/>
          <w:bCs/>
          <w:color w:val="000000"/>
          <w:sz w:val="28"/>
          <w:szCs w:val="28"/>
          <w:lang w:val="en-AU"/>
        </w:rPr>
        <w:t xml:space="preserve"> </w:t>
      </w:r>
    </w:p>
    <w:p w14:paraId="5B85AEDD" w14:textId="77777777" w:rsidR="007439A0" w:rsidRDefault="007439A0"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FEEA88C" w14:textId="77777777" w:rsidR="007439A0" w:rsidRDefault="007439A0"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C2EAF52" w14:textId="77777777" w:rsidR="00B1691B" w:rsidRDefault="00B1691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608C65D"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102C777F"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968AB44"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28DE494"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64AD603"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FD42340"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E58780E"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378D931"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AD2A800"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26DBE71"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3DB2790"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0A2695F"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824B306"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008C495"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726E7D6"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AB0DBB6"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A3A0F8C"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E3F95FC"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4C37DD2"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FC20DD2"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9AEB501"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1B1E0A9"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2D7E68F" w14:textId="77777777" w:rsidR="002B163E" w:rsidRPr="002B163E" w:rsidRDefault="002B163E" w:rsidP="002B163E">
      <w:pPr>
        <w:widowControl w:val="0"/>
        <w:autoSpaceDE w:val="0"/>
        <w:autoSpaceDN w:val="0"/>
        <w:adjustRightInd w:val="0"/>
        <w:jc w:val="center"/>
        <w:rPr>
          <w:rFonts w:ascii="Arial" w:eastAsiaTheme="minorEastAsia" w:hAnsi="Arial" w:cs="Arial"/>
          <w:b/>
          <w:sz w:val="32"/>
          <w:szCs w:val="32"/>
          <w:lang w:val="en-AU" w:eastAsia="en-AU"/>
        </w:rPr>
      </w:pPr>
      <w:r w:rsidRPr="002B163E">
        <w:rPr>
          <w:rFonts w:ascii="Arial" w:eastAsiaTheme="minorEastAsia" w:hAnsi="Arial" w:cs="Arial"/>
          <w:b/>
          <w:sz w:val="32"/>
          <w:szCs w:val="32"/>
          <w:lang w:val="en-AU" w:eastAsia="en-AU"/>
        </w:rPr>
        <w:t>SIXTH SUNDAY IN ORDINARY TIME - YEAR B</w:t>
      </w:r>
    </w:p>
    <w:p w14:paraId="4FB4C993" w14:textId="77777777" w:rsidR="002B163E" w:rsidRPr="002B163E" w:rsidRDefault="002B163E" w:rsidP="002B163E">
      <w:pPr>
        <w:widowControl w:val="0"/>
        <w:autoSpaceDE w:val="0"/>
        <w:autoSpaceDN w:val="0"/>
        <w:adjustRightInd w:val="0"/>
        <w:jc w:val="center"/>
        <w:rPr>
          <w:rFonts w:ascii="Arial" w:eastAsiaTheme="minorEastAsia" w:hAnsi="Arial" w:cs="Arial"/>
          <w:b/>
          <w:color w:val="FF0000"/>
          <w:sz w:val="32"/>
          <w:szCs w:val="32"/>
          <w:lang w:val="en-AU" w:eastAsia="en-AU"/>
        </w:rPr>
      </w:pPr>
      <w:r w:rsidRPr="002B163E">
        <w:rPr>
          <w:rFonts w:ascii="Arial" w:eastAsiaTheme="minorEastAsia" w:hAnsi="Arial" w:cs="Arial"/>
          <w:b/>
          <w:color w:val="FF0000"/>
          <w:sz w:val="32"/>
          <w:szCs w:val="32"/>
          <w:lang w:val="en-AU" w:eastAsia="en-AU"/>
        </w:rPr>
        <w:t>LITURGY OF THE WORD</w:t>
      </w:r>
    </w:p>
    <w:p w14:paraId="65A5ED22" w14:textId="77777777" w:rsidR="002B163E" w:rsidRPr="002B163E" w:rsidRDefault="002B163E" w:rsidP="002B163E">
      <w:pPr>
        <w:widowControl w:val="0"/>
        <w:autoSpaceDE w:val="0"/>
        <w:autoSpaceDN w:val="0"/>
        <w:adjustRightInd w:val="0"/>
        <w:jc w:val="center"/>
        <w:rPr>
          <w:rFonts w:ascii="Arial" w:eastAsiaTheme="minorEastAsia" w:hAnsi="Arial" w:cs="Arial"/>
          <w:b/>
          <w:color w:val="FF0000"/>
          <w:sz w:val="32"/>
          <w:szCs w:val="32"/>
          <w:lang w:val="en-AU" w:eastAsia="en-AU"/>
        </w:rPr>
      </w:pPr>
    </w:p>
    <w:p w14:paraId="29871E4D" w14:textId="77777777" w:rsidR="002B163E" w:rsidRPr="002B163E" w:rsidRDefault="002B163E" w:rsidP="002B163E">
      <w:pPr>
        <w:rPr>
          <w:rFonts w:ascii="Arial" w:eastAsiaTheme="minorEastAsia" w:hAnsi="Arial" w:cs="Arial"/>
          <w:b/>
          <w:bCs/>
          <w:caps/>
          <w:color w:val="FF0000"/>
          <w:sz w:val="32"/>
          <w:szCs w:val="32"/>
          <w:lang w:val="en-AU" w:eastAsia="en-AU"/>
        </w:rPr>
      </w:pPr>
      <w:r w:rsidRPr="002B163E">
        <w:rPr>
          <w:rFonts w:ascii="Arial" w:eastAsiaTheme="minorEastAsia" w:hAnsi="Arial" w:cs="Arial"/>
          <w:b/>
          <w:bCs/>
          <w:caps/>
          <w:color w:val="FF0000"/>
          <w:sz w:val="32"/>
          <w:szCs w:val="32"/>
          <w:lang w:val="en-AU" w:eastAsia="en-AU"/>
        </w:rPr>
        <w:t>First Reading (Lv 13:1-2. 44-46)</w:t>
      </w:r>
    </w:p>
    <w:p w14:paraId="3FA2277F" w14:textId="77777777" w:rsidR="002B163E" w:rsidRPr="002B163E" w:rsidRDefault="002B163E" w:rsidP="002B163E">
      <w:pPr>
        <w:rPr>
          <w:rFonts w:ascii="Arial" w:eastAsiaTheme="minorEastAsia" w:hAnsi="Arial" w:cs="Arial"/>
          <w:b/>
          <w:bCs/>
          <w:caps/>
          <w:color w:val="FF0000"/>
          <w:sz w:val="32"/>
          <w:szCs w:val="32"/>
          <w:lang w:val="en-AU" w:eastAsia="en-AU"/>
        </w:rPr>
      </w:pPr>
    </w:p>
    <w:p w14:paraId="4AD1FD77" w14:textId="77777777" w:rsidR="002B163E" w:rsidRPr="002B163E" w:rsidRDefault="002B163E" w:rsidP="002B163E">
      <w:pPr>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A reading from the book of Leviticus</w:t>
      </w:r>
    </w:p>
    <w:p w14:paraId="74F59F42" w14:textId="77777777" w:rsidR="002B163E" w:rsidRPr="002B163E" w:rsidRDefault="002B163E" w:rsidP="002B163E">
      <w:pPr>
        <w:widowControl w:val="0"/>
        <w:autoSpaceDE w:val="0"/>
        <w:autoSpaceDN w:val="0"/>
        <w:adjustRightInd w:val="0"/>
        <w:spacing w:line="276" w:lineRule="auto"/>
        <w:rPr>
          <w:rFonts w:ascii="Arial" w:eastAsiaTheme="minorEastAsia" w:hAnsi="Arial" w:cs="Arial"/>
          <w:sz w:val="32"/>
          <w:szCs w:val="32"/>
          <w:lang w:val="en-AU" w:eastAsia="en-AU"/>
        </w:rPr>
      </w:pPr>
    </w:p>
    <w:p w14:paraId="0DEBAFCD" w14:textId="77777777" w:rsidR="002B163E" w:rsidRPr="002B163E" w:rsidRDefault="002B163E" w:rsidP="002B163E">
      <w:pPr>
        <w:widowControl w:val="0"/>
        <w:autoSpaceDE w:val="0"/>
        <w:autoSpaceDN w:val="0"/>
        <w:adjustRightInd w:val="0"/>
        <w:spacing w:after="240" w:line="276"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The Lord said to Moses and Aaron, ‘If a swelling or scab or shiny spot appears on a man’s skin, a case of leprosy of the skin is to be suspected. The man must be taken to Aaron, the priest, or to one of the priests who are his sons.</w:t>
      </w:r>
    </w:p>
    <w:p w14:paraId="25C3F2A9" w14:textId="77777777" w:rsidR="002B163E" w:rsidRPr="002B163E" w:rsidRDefault="002B163E" w:rsidP="002B163E">
      <w:pPr>
        <w:widowControl w:val="0"/>
        <w:autoSpaceDE w:val="0"/>
        <w:autoSpaceDN w:val="0"/>
        <w:adjustRightInd w:val="0"/>
        <w:spacing w:after="240" w:line="276"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 xml:space="preserve">‘The man is leprous: he is unclean. The priest must declare him unclean; he is suffering from leprosy of the head. A man infected with leprosy must wear his clothing torn and his hair disordered; he must shield his upper lip and cry, “Unclean, unclean”. As long as the disease </w:t>
      </w:r>
      <w:proofErr w:type="gramStart"/>
      <w:r w:rsidRPr="002B163E">
        <w:rPr>
          <w:rFonts w:ascii="Arial" w:eastAsiaTheme="minorEastAsia" w:hAnsi="Arial" w:cs="Arial"/>
          <w:sz w:val="32"/>
          <w:szCs w:val="32"/>
          <w:lang w:val="en-AU" w:eastAsia="en-AU"/>
        </w:rPr>
        <w:t>lasts</w:t>
      </w:r>
      <w:proofErr w:type="gramEnd"/>
      <w:r w:rsidRPr="002B163E">
        <w:rPr>
          <w:rFonts w:ascii="Arial" w:eastAsiaTheme="minorEastAsia" w:hAnsi="Arial" w:cs="Arial"/>
          <w:sz w:val="32"/>
          <w:szCs w:val="32"/>
          <w:lang w:val="en-AU" w:eastAsia="en-AU"/>
        </w:rPr>
        <w:t xml:space="preserve"> he must be unclean; and therefore he must live apart; he must live outside the camp.’</w:t>
      </w:r>
    </w:p>
    <w:p w14:paraId="69411728" w14:textId="77777777" w:rsidR="002B163E" w:rsidRPr="002B163E" w:rsidRDefault="002B163E" w:rsidP="002B163E">
      <w:pPr>
        <w:widowControl w:val="0"/>
        <w:autoSpaceDE w:val="0"/>
        <w:autoSpaceDN w:val="0"/>
        <w:adjustRightInd w:val="0"/>
        <w:spacing w:line="276" w:lineRule="auto"/>
        <w:rPr>
          <w:rFonts w:ascii="Arial" w:eastAsiaTheme="minorEastAsia" w:hAnsi="Arial" w:cs="Arial"/>
          <w:i/>
          <w:sz w:val="28"/>
          <w:szCs w:val="32"/>
          <w:lang w:val="en-AU" w:eastAsia="en-AU"/>
        </w:rPr>
      </w:pPr>
    </w:p>
    <w:p w14:paraId="01224A9A" w14:textId="77777777" w:rsidR="002B163E" w:rsidRPr="002B163E" w:rsidRDefault="002B163E" w:rsidP="002B163E">
      <w:pPr>
        <w:widowControl w:val="0"/>
        <w:autoSpaceDE w:val="0"/>
        <w:autoSpaceDN w:val="0"/>
        <w:adjustRightInd w:val="0"/>
        <w:spacing w:line="276" w:lineRule="auto"/>
        <w:rPr>
          <w:rFonts w:ascii="Arial" w:eastAsiaTheme="minorEastAsia" w:hAnsi="Arial" w:cs="Arial"/>
          <w:i/>
          <w:sz w:val="32"/>
          <w:szCs w:val="32"/>
          <w:lang w:val="en-AU" w:eastAsia="en-AU"/>
        </w:rPr>
      </w:pPr>
      <w:r w:rsidRPr="002B163E">
        <w:rPr>
          <w:rFonts w:ascii="Arial" w:eastAsiaTheme="minorEastAsia" w:hAnsi="Arial" w:cs="Arial"/>
          <w:i/>
          <w:sz w:val="32"/>
          <w:szCs w:val="32"/>
          <w:lang w:val="en-AU" w:eastAsia="en-AU"/>
        </w:rPr>
        <w:t>The Word of the Lord</w:t>
      </w:r>
    </w:p>
    <w:p w14:paraId="1B94AD18" w14:textId="77777777" w:rsidR="002B163E" w:rsidRPr="002B163E" w:rsidRDefault="002B163E" w:rsidP="002B163E">
      <w:pPr>
        <w:widowControl w:val="0"/>
        <w:autoSpaceDE w:val="0"/>
        <w:autoSpaceDN w:val="0"/>
        <w:adjustRightInd w:val="0"/>
        <w:rPr>
          <w:rFonts w:ascii="Arial" w:eastAsiaTheme="minorEastAsia" w:hAnsi="Arial" w:cs="Arial"/>
          <w:b/>
          <w:bCs/>
          <w:caps/>
          <w:color w:val="FF0000"/>
          <w:sz w:val="32"/>
          <w:szCs w:val="32"/>
          <w:lang w:val="en-AU" w:eastAsia="en-AU"/>
        </w:rPr>
      </w:pPr>
    </w:p>
    <w:p w14:paraId="31C13F92" w14:textId="77777777" w:rsidR="002B163E" w:rsidRPr="002B163E" w:rsidRDefault="002B163E" w:rsidP="002B163E">
      <w:pPr>
        <w:widowControl w:val="0"/>
        <w:autoSpaceDE w:val="0"/>
        <w:autoSpaceDN w:val="0"/>
        <w:adjustRightInd w:val="0"/>
        <w:rPr>
          <w:rFonts w:ascii="Arial" w:eastAsiaTheme="minorEastAsia" w:hAnsi="Arial" w:cs="Arial"/>
          <w:b/>
          <w:bCs/>
          <w:caps/>
          <w:color w:val="FF0000"/>
          <w:sz w:val="32"/>
          <w:szCs w:val="32"/>
          <w:lang w:val="en-AU" w:eastAsia="en-AU"/>
        </w:rPr>
      </w:pPr>
    </w:p>
    <w:p w14:paraId="5DB09ED0" w14:textId="77777777" w:rsidR="002B163E" w:rsidRPr="002B163E" w:rsidRDefault="002B163E" w:rsidP="002B163E">
      <w:pPr>
        <w:spacing w:after="200" w:line="276" w:lineRule="auto"/>
        <w:rPr>
          <w:rFonts w:ascii="Arial" w:eastAsiaTheme="minorEastAsia" w:hAnsi="Arial" w:cs="Arial"/>
          <w:b/>
          <w:bCs/>
          <w:caps/>
          <w:color w:val="FF0000"/>
          <w:sz w:val="32"/>
          <w:szCs w:val="32"/>
          <w:lang w:val="en-AU" w:eastAsia="en-AU"/>
        </w:rPr>
      </w:pPr>
      <w:r w:rsidRPr="002B163E">
        <w:rPr>
          <w:rFonts w:ascii="Arial" w:eastAsiaTheme="minorEastAsia" w:hAnsi="Arial" w:cs="Arial"/>
          <w:b/>
          <w:bCs/>
          <w:caps/>
          <w:color w:val="FF0000"/>
          <w:sz w:val="32"/>
          <w:szCs w:val="32"/>
          <w:lang w:val="en-AU" w:eastAsia="en-AU"/>
        </w:rPr>
        <w:br w:type="page"/>
      </w:r>
    </w:p>
    <w:p w14:paraId="5BC980CB" w14:textId="77777777" w:rsidR="002B163E" w:rsidRPr="002B163E" w:rsidRDefault="002B163E" w:rsidP="002B163E">
      <w:pPr>
        <w:widowControl w:val="0"/>
        <w:autoSpaceDE w:val="0"/>
        <w:autoSpaceDN w:val="0"/>
        <w:adjustRightInd w:val="0"/>
        <w:rPr>
          <w:rFonts w:ascii="Arial" w:eastAsiaTheme="minorEastAsia" w:hAnsi="Arial" w:cs="Arial"/>
          <w:b/>
          <w:bCs/>
          <w:caps/>
          <w:color w:val="FF0000"/>
          <w:sz w:val="32"/>
          <w:szCs w:val="32"/>
          <w:lang w:val="en-AU" w:eastAsia="en-AU"/>
        </w:rPr>
      </w:pPr>
    </w:p>
    <w:p w14:paraId="5C5ECB34" w14:textId="77777777" w:rsidR="002B163E" w:rsidRPr="002B163E" w:rsidRDefault="002B163E" w:rsidP="002B163E">
      <w:pPr>
        <w:widowControl w:val="0"/>
        <w:autoSpaceDE w:val="0"/>
        <w:autoSpaceDN w:val="0"/>
        <w:adjustRightInd w:val="0"/>
        <w:rPr>
          <w:rFonts w:ascii="Arial" w:eastAsiaTheme="minorEastAsia" w:hAnsi="Arial" w:cs="Arial"/>
          <w:b/>
          <w:bCs/>
          <w:caps/>
          <w:color w:val="FF0000"/>
          <w:sz w:val="32"/>
          <w:szCs w:val="32"/>
          <w:lang w:val="en-AU" w:eastAsia="en-AU"/>
        </w:rPr>
      </w:pPr>
    </w:p>
    <w:p w14:paraId="3BA67377" w14:textId="77777777" w:rsidR="002B163E" w:rsidRPr="002B163E" w:rsidRDefault="002B163E" w:rsidP="002B163E">
      <w:pPr>
        <w:widowControl w:val="0"/>
        <w:autoSpaceDE w:val="0"/>
        <w:autoSpaceDN w:val="0"/>
        <w:adjustRightInd w:val="0"/>
        <w:rPr>
          <w:rFonts w:ascii="Arial" w:eastAsiaTheme="minorEastAsia" w:hAnsi="Arial" w:cs="Arial"/>
          <w:b/>
          <w:bCs/>
          <w:caps/>
          <w:color w:val="FF0000"/>
          <w:sz w:val="32"/>
          <w:szCs w:val="32"/>
          <w:lang w:val="en-AU" w:eastAsia="en-AU"/>
        </w:rPr>
      </w:pPr>
    </w:p>
    <w:p w14:paraId="7BA87372" w14:textId="77777777" w:rsidR="002B163E" w:rsidRPr="002B163E" w:rsidRDefault="002B163E" w:rsidP="002B163E">
      <w:pPr>
        <w:widowControl w:val="0"/>
        <w:autoSpaceDE w:val="0"/>
        <w:autoSpaceDN w:val="0"/>
        <w:adjustRightInd w:val="0"/>
        <w:rPr>
          <w:rFonts w:ascii="Arial" w:eastAsiaTheme="minorEastAsia" w:hAnsi="Arial" w:cs="Arial"/>
          <w:b/>
          <w:bCs/>
          <w:caps/>
          <w:color w:val="FF0000"/>
          <w:sz w:val="32"/>
          <w:szCs w:val="32"/>
          <w:lang w:val="en-AU" w:eastAsia="en-AU"/>
        </w:rPr>
      </w:pPr>
    </w:p>
    <w:p w14:paraId="0861C6BE" w14:textId="77777777" w:rsidR="002B163E" w:rsidRPr="002B163E" w:rsidRDefault="002B163E" w:rsidP="002B163E">
      <w:pPr>
        <w:rPr>
          <w:rFonts w:ascii="Arial" w:eastAsiaTheme="minorEastAsia" w:hAnsi="Arial" w:cs="Arial"/>
          <w:b/>
          <w:bCs/>
          <w:caps/>
          <w:color w:val="FF0000"/>
          <w:sz w:val="32"/>
          <w:szCs w:val="32"/>
          <w:lang w:val="en-AU" w:eastAsia="en-AU"/>
        </w:rPr>
      </w:pPr>
      <w:r w:rsidRPr="002B163E">
        <w:rPr>
          <w:rFonts w:ascii="Arial" w:eastAsiaTheme="minorEastAsia" w:hAnsi="Arial" w:cs="Arial"/>
          <w:b/>
          <w:bCs/>
          <w:caps/>
          <w:color w:val="FF0000"/>
          <w:sz w:val="32"/>
          <w:szCs w:val="32"/>
          <w:lang w:val="en-AU" w:eastAsia="en-AU"/>
        </w:rPr>
        <w:t>Responsorial Psalm (Ps 31:1-2. 5. 11. R. v.7)</w:t>
      </w:r>
    </w:p>
    <w:p w14:paraId="2A1210E9" w14:textId="77777777" w:rsidR="002B163E" w:rsidRPr="002B163E" w:rsidRDefault="002B163E" w:rsidP="002B163E">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2B163E">
        <w:rPr>
          <w:rFonts w:ascii="Arial" w:eastAsiaTheme="minorEastAsia" w:hAnsi="Arial" w:cs="Arial"/>
          <w:i/>
          <w:iCs/>
          <w:color w:val="FF0000"/>
          <w:sz w:val="18"/>
          <w:szCs w:val="18"/>
          <w:lang w:val="en-AU" w:eastAsia="en-AU"/>
        </w:rPr>
        <w:t xml:space="preserve"> </w:t>
      </w:r>
    </w:p>
    <w:p w14:paraId="121F82BB" w14:textId="77777777" w:rsidR="002B163E" w:rsidRPr="002B163E" w:rsidRDefault="002B163E" w:rsidP="002B163E">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2B163E">
        <w:rPr>
          <w:rFonts w:ascii="Arial" w:eastAsiaTheme="minorEastAsia" w:hAnsi="Arial" w:cs="Arial"/>
          <w:b/>
          <w:iCs/>
          <w:sz w:val="32"/>
          <w:szCs w:val="32"/>
          <w:lang w:val="en-AU" w:eastAsia="en-AU"/>
        </w:rPr>
        <w:t>(R.) I turn to you, Lord, in time of trouble, and you fill me with the joy of salvation.</w:t>
      </w:r>
    </w:p>
    <w:p w14:paraId="5DE6E95E" w14:textId="77777777" w:rsidR="002B163E" w:rsidRPr="002B163E" w:rsidRDefault="002B163E" w:rsidP="002B163E">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p>
    <w:p w14:paraId="7E93A624"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b/>
          <w:sz w:val="32"/>
          <w:szCs w:val="32"/>
          <w:lang w:val="en-AU" w:eastAsia="en-AU"/>
        </w:rPr>
        <w:t>1.</w:t>
      </w:r>
      <w:r w:rsidRPr="002B163E">
        <w:rPr>
          <w:rFonts w:ascii="Arial" w:eastAsiaTheme="minorEastAsia" w:hAnsi="Arial" w:cs="Arial"/>
          <w:sz w:val="32"/>
          <w:szCs w:val="32"/>
          <w:lang w:val="en-AU" w:eastAsia="en-AU"/>
        </w:rPr>
        <w:t xml:space="preserve"> Happy the man whose offence is forgiven,</w:t>
      </w:r>
    </w:p>
    <w:p w14:paraId="0159C1F8"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whose sin is remitted.</w:t>
      </w:r>
    </w:p>
    <w:p w14:paraId="6B73098E"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O happy the man to whom the Lord</w:t>
      </w:r>
    </w:p>
    <w:p w14:paraId="37426AD9"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imputes no guilt,</w:t>
      </w:r>
    </w:p>
    <w:p w14:paraId="0A09D92F"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 xml:space="preserve">in whose spirit is no guile. </w:t>
      </w:r>
      <w:r w:rsidRPr="002B163E">
        <w:rPr>
          <w:rFonts w:ascii="Arial" w:eastAsiaTheme="minorEastAsia" w:hAnsi="Arial" w:cs="Arial"/>
          <w:b/>
          <w:sz w:val="32"/>
          <w:szCs w:val="32"/>
          <w:lang w:val="en-AU" w:eastAsia="en-AU"/>
        </w:rPr>
        <w:t>(R.)</w:t>
      </w:r>
    </w:p>
    <w:p w14:paraId="36DD8517" w14:textId="77777777" w:rsidR="002B163E" w:rsidRPr="002B163E" w:rsidRDefault="002B163E" w:rsidP="002B163E">
      <w:pPr>
        <w:rPr>
          <w:rFonts w:ascii="Arial" w:eastAsiaTheme="minorEastAsia" w:hAnsi="Arial" w:cs="Arial"/>
          <w:sz w:val="32"/>
          <w:szCs w:val="32"/>
          <w:lang w:val="en-AU" w:eastAsia="en-AU"/>
        </w:rPr>
      </w:pPr>
    </w:p>
    <w:p w14:paraId="6B4792DA" w14:textId="77777777" w:rsidR="002B163E" w:rsidRPr="002B163E" w:rsidRDefault="002B163E" w:rsidP="002B163E">
      <w:pPr>
        <w:rPr>
          <w:rFonts w:ascii="Arial" w:eastAsiaTheme="minorEastAsia" w:hAnsi="Arial" w:cs="Arial"/>
          <w:sz w:val="32"/>
          <w:szCs w:val="32"/>
          <w:lang w:val="en-AU" w:eastAsia="en-AU"/>
        </w:rPr>
      </w:pPr>
    </w:p>
    <w:p w14:paraId="33D9AAAF"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b/>
          <w:sz w:val="32"/>
          <w:szCs w:val="32"/>
          <w:lang w:val="en-AU" w:eastAsia="en-AU"/>
        </w:rPr>
        <w:t>2.</w:t>
      </w:r>
      <w:r w:rsidRPr="002B163E">
        <w:rPr>
          <w:rFonts w:ascii="Arial" w:eastAsiaTheme="minorEastAsia" w:hAnsi="Arial" w:cs="Arial"/>
          <w:sz w:val="32"/>
          <w:szCs w:val="32"/>
          <w:lang w:val="en-AU" w:eastAsia="en-AU"/>
        </w:rPr>
        <w:t xml:space="preserve"> But now I have acknowledged my </w:t>
      </w:r>
      <w:proofErr w:type="gramStart"/>
      <w:r w:rsidRPr="002B163E">
        <w:rPr>
          <w:rFonts w:ascii="Arial" w:eastAsiaTheme="minorEastAsia" w:hAnsi="Arial" w:cs="Arial"/>
          <w:sz w:val="32"/>
          <w:szCs w:val="32"/>
          <w:lang w:val="en-AU" w:eastAsia="en-AU"/>
        </w:rPr>
        <w:t>sins;</w:t>
      </w:r>
      <w:proofErr w:type="gramEnd"/>
    </w:p>
    <w:p w14:paraId="4075CE38"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my guilt I did not hide.</w:t>
      </w:r>
    </w:p>
    <w:p w14:paraId="02752199"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 xml:space="preserve">I said: ‘I will </w:t>
      </w:r>
      <w:proofErr w:type="gramStart"/>
      <w:r w:rsidRPr="002B163E">
        <w:rPr>
          <w:rFonts w:ascii="Arial" w:eastAsiaTheme="minorEastAsia" w:hAnsi="Arial" w:cs="Arial"/>
          <w:sz w:val="32"/>
          <w:szCs w:val="32"/>
          <w:lang w:val="en-AU" w:eastAsia="en-AU"/>
        </w:rPr>
        <w:t>confess</w:t>
      </w:r>
      <w:proofErr w:type="gramEnd"/>
    </w:p>
    <w:p w14:paraId="6296A998"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my offence to the Lord.’</w:t>
      </w:r>
    </w:p>
    <w:p w14:paraId="48F52335"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 xml:space="preserve">And you, Lord, have </w:t>
      </w:r>
      <w:proofErr w:type="gramStart"/>
      <w:r w:rsidRPr="002B163E">
        <w:rPr>
          <w:rFonts w:ascii="Arial" w:eastAsiaTheme="minorEastAsia" w:hAnsi="Arial" w:cs="Arial"/>
          <w:sz w:val="32"/>
          <w:szCs w:val="32"/>
          <w:lang w:val="en-AU" w:eastAsia="en-AU"/>
        </w:rPr>
        <w:t>forgiven</w:t>
      </w:r>
      <w:proofErr w:type="gramEnd"/>
    </w:p>
    <w:p w14:paraId="7F5483D0"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the guilt of my sin.</w:t>
      </w:r>
      <w:r w:rsidRPr="002B163E">
        <w:rPr>
          <w:rFonts w:ascii="Arial" w:eastAsiaTheme="minorEastAsia" w:hAnsi="Arial" w:cs="Arial"/>
          <w:b/>
          <w:sz w:val="32"/>
          <w:szCs w:val="32"/>
          <w:lang w:val="en-AU" w:eastAsia="en-AU"/>
        </w:rPr>
        <w:t xml:space="preserve"> (R.)</w:t>
      </w:r>
    </w:p>
    <w:p w14:paraId="6851C16A" w14:textId="77777777" w:rsidR="002B163E" w:rsidRPr="002B163E" w:rsidRDefault="002B163E" w:rsidP="002B163E">
      <w:pPr>
        <w:rPr>
          <w:rFonts w:ascii="Arial" w:eastAsiaTheme="minorEastAsia" w:hAnsi="Arial" w:cs="Arial"/>
          <w:sz w:val="32"/>
          <w:szCs w:val="32"/>
          <w:lang w:val="en-AU" w:eastAsia="en-AU"/>
        </w:rPr>
      </w:pPr>
    </w:p>
    <w:p w14:paraId="2375ED48" w14:textId="77777777" w:rsidR="002B163E" w:rsidRPr="002B163E" w:rsidRDefault="002B163E" w:rsidP="002B163E">
      <w:pPr>
        <w:rPr>
          <w:rFonts w:ascii="Arial" w:eastAsiaTheme="minorEastAsia" w:hAnsi="Arial" w:cs="Arial"/>
          <w:sz w:val="32"/>
          <w:szCs w:val="32"/>
          <w:lang w:val="en-AU" w:eastAsia="en-AU"/>
        </w:rPr>
      </w:pPr>
    </w:p>
    <w:p w14:paraId="7E1C9A9A"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b/>
          <w:sz w:val="32"/>
          <w:szCs w:val="32"/>
          <w:lang w:val="en-AU" w:eastAsia="en-AU"/>
        </w:rPr>
        <w:t>3.</w:t>
      </w:r>
      <w:r w:rsidRPr="002B163E">
        <w:rPr>
          <w:rFonts w:ascii="Arial" w:eastAsiaTheme="minorEastAsia" w:hAnsi="Arial" w:cs="Arial"/>
          <w:sz w:val="32"/>
          <w:szCs w:val="32"/>
          <w:lang w:val="en-AU" w:eastAsia="en-AU"/>
        </w:rPr>
        <w:t xml:space="preserve"> Rejoice, rejoice in the Lord,</w:t>
      </w:r>
    </w:p>
    <w:p w14:paraId="2A63EFAC"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exult, you just!</w:t>
      </w:r>
    </w:p>
    <w:p w14:paraId="56EE5859"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O come, ring out your joy,</w:t>
      </w:r>
    </w:p>
    <w:p w14:paraId="10C03762" w14:textId="77777777" w:rsidR="002B163E" w:rsidRPr="002B163E" w:rsidRDefault="002B163E" w:rsidP="002B163E">
      <w:pPr>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 xml:space="preserve">all you upright of heart. </w:t>
      </w:r>
      <w:r w:rsidRPr="002B163E">
        <w:rPr>
          <w:rFonts w:ascii="Arial" w:eastAsiaTheme="minorEastAsia" w:hAnsi="Arial" w:cs="Arial"/>
          <w:b/>
          <w:sz w:val="32"/>
          <w:szCs w:val="32"/>
          <w:lang w:val="en-AU" w:eastAsia="en-AU"/>
        </w:rPr>
        <w:t>(R.)</w:t>
      </w:r>
    </w:p>
    <w:p w14:paraId="39197767" w14:textId="77777777" w:rsidR="002B163E" w:rsidRPr="002B163E" w:rsidRDefault="002B163E" w:rsidP="002B163E">
      <w:pPr>
        <w:rPr>
          <w:rFonts w:ascii="Arial" w:eastAsiaTheme="minorEastAsia" w:hAnsi="Arial" w:cs="Arial"/>
          <w:sz w:val="32"/>
          <w:szCs w:val="32"/>
          <w:lang w:val="en-AU" w:eastAsia="en-AU"/>
        </w:rPr>
      </w:pPr>
    </w:p>
    <w:p w14:paraId="21068B3A" w14:textId="77777777" w:rsidR="002B163E" w:rsidRPr="002B163E" w:rsidRDefault="002B163E" w:rsidP="002B163E">
      <w:pPr>
        <w:rPr>
          <w:rFonts w:ascii="Arial" w:eastAsiaTheme="minorEastAsia" w:hAnsi="Arial" w:cs="Arial"/>
          <w:b/>
          <w:sz w:val="32"/>
          <w:szCs w:val="32"/>
          <w:lang w:val="en-AU" w:eastAsia="en-AU"/>
        </w:rPr>
      </w:pPr>
      <w:r w:rsidRPr="002B163E">
        <w:rPr>
          <w:rFonts w:ascii="Arial" w:eastAsiaTheme="minorEastAsia" w:hAnsi="Arial" w:cs="Arial"/>
          <w:b/>
          <w:sz w:val="32"/>
          <w:szCs w:val="32"/>
          <w:lang w:val="en-AU" w:eastAsia="en-AU"/>
        </w:rPr>
        <w:br w:type="page"/>
      </w:r>
    </w:p>
    <w:p w14:paraId="1317FDA0" w14:textId="77777777" w:rsidR="002B163E" w:rsidRPr="002B163E" w:rsidRDefault="002B163E" w:rsidP="002B163E">
      <w:pPr>
        <w:keepNext/>
        <w:widowControl w:val="0"/>
        <w:autoSpaceDE w:val="0"/>
        <w:autoSpaceDN w:val="0"/>
        <w:adjustRightInd w:val="0"/>
        <w:outlineLvl w:val="1"/>
        <w:rPr>
          <w:rFonts w:ascii="Arial" w:eastAsiaTheme="minorEastAsia" w:hAnsi="Arial" w:cs="Arial"/>
          <w:b/>
          <w:sz w:val="32"/>
          <w:szCs w:val="32"/>
          <w:lang w:val="en-AU" w:eastAsia="en-AU"/>
        </w:rPr>
      </w:pPr>
    </w:p>
    <w:p w14:paraId="21115287" w14:textId="77777777" w:rsidR="002B163E" w:rsidRDefault="002B163E" w:rsidP="002B163E">
      <w:pPr>
        <w:rPr>
          <w:rFonts w:ascii="Arial" w:eastAsiaTheme="minorEastAsia" w:hAnsi="Arial" w:cs="Arial"/>
          <w:b/>
          <w:bCs/>
          <w:caps/>
          <w:color w:val="FF0000"/>
          <w:sz w:val="32"/>
          <w:szCs w:val="32"/>
          <w:lang w:val="en-AU" w:eastAsia="en-AU"/>
        </w:rPr>
      </w:pPr>
    </w:p>
    <w:p w14:paraId="1A699687" w14:textId="2D89F88F" w:rsidR="002B163E" w:rsidRPr="002B163E" w:rsidRDefault="002B163E" w:rsidP="002B163E">
      <w:pPr>
        <w:rPr>
          <w:rFonts w:ascii="Arial" w:eastAsiaTheme="minorEastAsia" w:hAnsi="Arial" w:cs="Arial"/>
          <w:b/>
          <w:bCs/>
          <w:caps/>
          <w:color w:val="FF0000"/>
          <w:sz w:val="32"/>
          <w:szCs w:val="32"/>
          <w:lang w:val="en-AU" w:eastAsia="en-AU"/>
        </w:rPr>
      </w:pPr>
      <w:r w:rsidRPr="002B163E">
        <w:rPr>
          <w:rFonts w:ascii="Arial" w:eastAsiaTheme="minorEastAsia" w:hAnsi="Arial" w:cs="Arial"/>
          <w:b/>
          <w:bCs/>
          <w:caps/>
          <w:color w:val="FF0000"/>
          <w:sz w:val="32"/>
          <w:szCs w:val="32"/>
          <w:lang w:val="en-AU" w:eastAsia="en-AU"/>
        </w:rPr>
        <w:t>Second Reading (1 Cor 10:31 – 11:1)</w:t>
      </w:r>
    </w:p>
    <w:p w14:paraId="5FC083BF" w14:textId="77777777" w:rsidR="002B163E" w:rsidRPr="002B163E" w:rsidRDefault="002B163E" w:rsidP="002B163E">
      <w:pPr>
        <w:keepNext/>
        <w:widowControl w:val="0"/>
        <w:autoSpaceDE w:val="0"/>
        <w:autoSpaceDN w:val="0"/>
        <w:adjustRightInd w:val="0"/>
        <w:outlineLvl w:val="1"/>
        <w:rPr>
          <w:rFonts w:ascii="Arial" w:eastAsiaTheme="minorEastAsia" w:hAnsi="Arial" w:cs="Arial"/>
          <w:b/>
          <w:sz w:val="32"/>
          <w:szCs w:val="32"/>
          <w:lang w:val="en-AU" w:eastAsia="en-AU"/>
        </w:rPr>
      </w:pPr>
    </w:p>
    <w:p w14:paraId="778B13E5" w14:textId="77777777" w:rsidR="002B163E" w:rsidRPr="002B163E" w:rsidRDefault="002B163E" w:rsidP="002B163E">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2B163E">
        <w:rPr>
          <w:rFonts w:ascii="Arial" w:eastAsiaTheme="minorEastAsia" w:hAnsi="Arial" w:cs="Arial"/>
          <w:color w:val="000000" w:themeColor="text1"/>
          <w:sz w:val="32"/>
          <w:szCs w:val="32"/>
          <w:lang w:val="en-AU" w:eastAsia="en-AU"/>
        </w:rPr>
        <w:t>A reading from the first letter of St Paul to the Corinthians</w:t>
      </w:r>
    </w:p>
    <w:p w14:paraId="2D872C68" w14:textId="77777777" w:rsidR="002B163E" w:rsidRPr="002B163E" w:rsidRDefault="002B163E" w:rsidP="002B163E">
      <w:pPr>
        <w:widowControl w:val="0"/>
        <w:autoSpaceDE w:val="0"/>
        <w:autoSpaceDN w:val="0"/>
        <w:adjustRightInd w:val="0"/>
        <w:spacing w:after="90"/>
        <w:rPr>
          <w:rFonts w:ascii="Arial" w:eastAsiaTheme="minorEastAsia" w:hAnsi="Arial" w:cs="Arial"/>
          <w:sz w:val="32"/>
          <w:szCs w:val="32"/>
          <w:lang w:val="en-AU" w:eastAsia="en-AU"/>
        </w:rPr>
      </w:pPr>
    </w:p>
    <w:p w14:paraId="35BF6122" w14:textId="77777777" w:rsidR="002B163E" w:rsidRPr="002B163E" w:rsidRDefault="002B163E" w:rsidP="002B163E">
      <w:pPr>
        <w:widowControl w:val="0"/>
        <w:autoSpaceDE w:val="0"/>
        <w:autoSpaceDN w:val="0"/>
        <w:adjustRightInd w:val="0"/>
        <w:spacing w:after="90" w:line="276"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 xml:space="preserve">Whatever you eat, whatever you drink, whatever you do at all, do it for the glory of God. Never do anything offensive to anyone – to Jews or Greeks or to the Church of God; just as I try to </w:t>
      </w:r>
      <w:proofErr w:type="gramStart"/>
      <w:r w:rsidRPr="002B163E">
        <w:rPr>
          <w:rFonts w:ascii="Arial" w:eastAsiaTheme="minorEastAsia" w:hAnsi="Arial" w:cs="Arial"/>
          <w:sz w:val="32"/>
          <w:szCs w:val="32"/>
          <w:lang w:val="en-AU" w:eastAsia="en-AU"/>
        </w:rPr>
        <w:t>be helpful to everyone at all times</w:t>
      </w:r>
      <w:proofErr w:type="gramEnd"/>
      <w:r w:rsidRPr="002B163E">
        <w:rPr>
          <w:rFonts w:ascii="Arial" w:eastAsiaTheme="minorEastAsia" w:hAnsi="Arial" w:cs="Arial"/>
          <w:sz w:val="32"/>
          <w:szCs w:val="32"/>
          <w:lang w:val="en-AU" w:eastAsia="en-AU"/>
        </w:rPr>
        <w:t>, not anxious for my own advantage but for the advantage of everybody else, so that they may be saved.</w:t>
      </w:r>
    </w:p>
    <w:p w14:paraId="09FE168B" w14:textId="77777777" w:rsidR="002B163E" w:rsidRPr="002B163E" w:rsidRDefault="002B163E" w:rsidP="002B163E">
      <w:pPr>
        <w:widowControl w:val="0"/>
        <w:autoSpaceDE w:val="0"/>
        <w:autoSpaceDN w:val="0"/>
        <w:adjustRightInd w:val="0"/>
        <w:spacing w:after="90" w:line="276"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Take me for your model, as I take Christ.</w:t>
      </w:r>
    </w:p>
    <w:p w14:paraId="73B38705" w14:textId="77777777" w:rsidR="002B163E" w:rsidRPr="002B163E" w:rsidRDefault="002B163E" w:rsidP="002B163E">
      <w:pPr>
        <w:widowControl w:val="0"/>
        <w:autoSpaceDE w:val="0"/>
        <w:autoSpaceDN w:val="0"/>
        <w:adjustRightInd w:val="0"/>
        <w:spacing w:after="90"/>
        <w:rPr>
          <w:rFonts w:ascii="Arial" w:eastAsiaTheme="minorEastAsia" w:hAnsi="Arial" w:cs="Arial"/>
          <w:i/>
          <w:sz w:val="32"/>
          <w:szCs w:val="32"/>
          <w:lang w:val="en-AU" w:eastAsia="en-AU"/>
        </w:rPr>
      </w:pPr>
    </w:p>
    <w:p w14:paraId="494FB151" w14:textId="77777777" w:rsidR="002B163E" w:rsidRPr="002B163E" w:rsidRDefault="002B163E" w:rsidP="002B163E">
      <w:pPr>
        <w:widowControl w:val="0"/>
        <w:autoSpaceDE w:val="0"/>
        <w:autoSpaceDN w:val="0"/>
        <w:adjustRightInd w:val="0"/>
        <w:spacing w:after="90"/>
        <w:rPr>
          <w:rFonts w:ascii="Arial" w:eastAsiaTheme="minorEastAsia" w:hAnsi="Arial" w:cs="Arial"/>
          <w:i/>
          <w:sz w:val="32"/>
          <w:szCs w:val="32"/>
          <w:lang w:val="en-AU" w:eastAsia="en-AU"/>
        </w:rPr>
      </w:pPr>
      <w:r w:rsidRPr="002B163E">
        <w:rPr>
          <w:rFonts w:ascii="Arial" w:eastAsiaTheme="minorEastAsia" w:hAnsi="Arial" w:cs="Arial"/>
          <w:i/>
          <w:sz w:val="32"/>
          <w:szCs w:val="32"/>
          <w:lang w:val="en-AU" w:eastAsia="en-AU"/>
        </w:rPr>
        <w:t>The Word of the Lord</w:t>
      </w:r>
    </w:p>
    <w:p w14:paraId="11525CDA" w14:textId="77777777" w:rsidR="002B163E" w:rsidRPr="002B163E" w:rsidRDefault="002B163E" w:rsidP="002B163E">
      <w:pPr>
        <w:widowControl w:val="0"/>
        <w:autoSpaceDE w:val="0"/>
        <w:autoSpaceDN w:val="0"/>
        <w:adjustRightInd w:val="0"/>
        <w:spacing w:after="90"/>
        <w:rPr>
          <w:rFonts w:ascii="Arial" w:eastAsiaTheme="minorEastAsia" w:hAnsi="Arial" w:cs="Arial"/>
          <w:i/>
          <w:sz w:val="32"/>
          <w:szCs w:val="32"/>
          <w:lang w:val="en-AU" w:eastAsia="en-AU"/>
        </w:rPr>
      </w:pPr>
    </w:p>
    <w:p w14:paraId="1FC0C44E" w14:textId="77777777" w:rsidR="002B163E" w:rsidRPr="002B163E" w:rsidRDefault="002B163E" w:rsidP="002B163E">
      <w:pPr>
        <w:widowControl w:val="0"/>
        <w:autoSpaceDE w:val="0"/>
        <w:autoSpaceDN w:val="0"/>
        <w:adjustRightInd w:val="0"/>
        <w:spacing w:after="90"/>
        <w:rPr>
          <w:rFonts w:ascii="Arial" w:eastAsiaTheme="minorEastAsia" w:hAnsi="Arial" w:cs="Arial"/>
          <w:i/>
          <w:sz w:val="32"/>
          <w:szCs w:val="32"/>
          <w:lang w:val="en-AU" w:eastAsia="en-AU"/>
        </w:rPr>
      </w:pPr>
    </w:p>
    <w:p w14:paraId="4137A526" w14:textId="77777777" w:rsidR="002B163E" w:rsidRPr="002B163E" w:rsidRDefault="002B163E" w:rsidP="002B163E">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2B163E">
        <w:rPr>
          <w:rFonts w:ascii="Arial" w:eastAsiaTheme="minorEastAsia" w:hAnsi="Arial" w:cs="Arial"/>
          <w:b/>
          <w:bCs/>
          <w:caps/>
          <w:color w:val="FF0000"/>
          <w:sz w:val="32"/>
          <w:szCs w:val="32"/>
          <w:lang w:val="en-AU" w:eastAsia="en-AU"/>
        </w:rPr>
        <w:t>Gospel Acclamation</w:t>
      </w:r>
    </w:p>
    <w:p w14:paraId="0EC78138" w14:textId="77777777" w:rsidR="002B163E" w:rsidRPr="002B163E" w:rsidRDefault="002B163E" w:rsidP="002B163E">
      <w:pPr>
        <w:widowControl w:val="0"/>
        <w:autoSpaceDE w:val="0"/>
        <w:autoSpaceDN w:val="0"/>
        <w:adjustRightInd w:val="0"/>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Alleluia, alleluia!</w:t>
      </w:r>
    </w:p>
    <w:p w14:paraId="16B4EFBA" w14:textId="77777777" w:rsidR="002B163E" w:rsidRPr="002B163E" w:rsidRDefault="002B163E" w:rsidP="002B163E">
      <w:pPr>
        <w:widowControl w:val="0"/>
        <w:autoSpaceDE w:val="0"/>
        <w:autoSpaceDN w:val="0"/>
        <w:adjustRightInd w:val="0"/>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 xml:space="preserve">A great prophet has appeared among </w:t>
      </w:r>
      <w:proofErr w:type="gramStart"/>
      <w:r w:rsidRPr="002B163E">
        <w:rPr>
          <w:rFonts w:ascii="Arial" w:eastAsiaTheme="minorEastAsia" w:hAnsi="Arial" w:cs="Arial"/>
          <w:sz w:val="32"/>
          <w:szCs w:val="32"/>
          <w:lang w:val="en-AU" w:eastAsia="en-AU"/>
        </w:rPr>
        <w:t>us;</w:t>
      </w:r>
      <w:proofErr w:type="gramEnd"/>
    </w:p>
    <w:p w14:paraId="365D76C2" w14:textId="77777777" w:rsidR="002B163E" w:rsidRPr="002B163E" w:rsidRDefault="002B163E" w:rsidP="002B163E">
      <w:pPr>
        <w:widowControl w:val="0"/>
        <w:autoSpaceDE w:val="0"/>
        <w:autoSpaceDN w:val="0"/>
        <w:adjustRightInd w:val="0"/>
        <w:spacing w:line="360"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God has visited his people.</w:t>
      </w:r>
    </w:p>
    <w:p w14:paraId="3AA1AF31" w14:textId="77777777" w:rsidR="002B163E" w:rsidRPr="002B163E" w:rsidRDefault="002B163E" w:rsidP="002B163E">
      <w:pPr>
        <w:widowControl w:val="0"/>
        <w:autoSpaceDE w:val="0"/>
        <w:autoSpaceDN w:val="0"/>
        <w:adjustRightInd w:val="0"/>
        <w:spacing w:line="360" w:lineRule="auto"/>
        <w:rPr>
          <w:rFonts w:ascii="Arial" w:eastAsiaTheme="minorEastAsia" w:hAnsi="Arial" w:cs="Arial"/>
          <w:sz w:val="22"/>
          <w:szCs w:val="22"/>
          <w:lang w:val="en-AU" w:eastAsia="en-AU"/>
        </w:rPr>
      </w:pPr>
      <w:r w:rsidRPr="002B163E">
        <w:rPr>
          <w:rFonts w:ascii="Arial" w:eastAsiaTheme="minorEastAsia" w:hAnsi="Arial" w:cs="Arial"/>
          <w:sz w:val="32"/>
          <w:szCs w:val="32"/>
          <w:lang w:val="en-AU" w:eastAsia="en-AU"/>
        </w:rPr>
        <w:t>Alleluia!</w:t>
      </w:r>
      <w:r w:rsidRPr="002B163E">
        <w:rPr>
          <w:rFonts w:ascii="Arial" w:eastAsiaTheme="minorEastAsia" w:hAnsi="Arial" w:cs="Arial"/>
          <w:i/>
          <w:iCs/>
          <w:color w:val="FF0000"/>
          <w:sz w:val="18"/>
          <w:szCs w:val="18"/>
          <w:lang w:val="en-AU" w:eastAsia="en-AU"/>
        </w:rPr>
        <w:br w:type="page"/>
      </w:r>
    </w:p>
    <w:p w14:paraId="67CAC5E9" w14:textId="77777777" w:rsidR="002B163E" w:rsidRPr="002B163E" w:rsidRDefault="002B163E" w:rsidP="002B163E">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6917770D" w14:textId="77777777" w:rsidR="002B163E" w:rsidRPr="002B163E" w:rsidRDefault="002B163E" w:rsidP="002B163E">
      <w:pPr>
        <w:rPr>
          <w:rFonts w:ascii="Arial" w:eastAsiaTheme="minorEastAsia" w:hAnsi="Arial" w:cs="Arial"/>
          <w:b/>
          <w:bCs/>
          <w:caps/>
          <w:color w:val="FF0000"/>
          <w:sz w:val="32"/>
          <w:szCs w:val="32"/>
          <w:lang w:val="en-AU" w:eastAsia="en-AU"/>
        </w:rPr>
      </w:pPr>
      <w:r w:rsidRPr="002B163E">
        <w:rPr>
          <w:rFonts w:ascii="Arial" w:eastAsiaTheme="minorEastAsia" w:hAnsi="Arial" w:cs="Arial"/>
          <w:b/>
          <w:bCs/>
          <w:caps/>
          <w:color w:val="FF0000"/>
          <w:sz w:val="32"/>
          <w:szCs w:val="32"/>
          <w:lang w:val="en-AU" w:eastAsia="en-AU"/>
        </w:rPr>
        <w:t xml:space="preserve">Gospel (Mk 1:40-45) </w:t>
      </w:r>
    </w:p>
    <w:p w14:paraId="443F0DC8" w14:textId="77777777" w:rsidR="002B163E" w:rsidRPr="002B163E" w:rsidRDefault="002B163E" w:rsidP="002B163E">
      <w:pPr>
        <w:rPr>
          <w:rFonts w:ascii="Arial" w:eastAsiaTheme="minorEastAsia" w:hAnsi="Arial" w:cs="Arial"/>
          <w:b/>
          <w:bCs/>
          <w:caps/>
          <w:color w:val="FF0000"/>
          <w:sz w:val="32"/>
          <w:szCs w:val="32"/>
          <w:lang w:val="en-AU" w:eastAsia="en-AU"/>
        </w:rPr>
      </w:pPr>
    </w:p>
    <w:p w14:paraId="42008640" w14:textId="77777777" w:rsidR="002B163E" w:rsidRPr="002B163E" w:rsidRDefault="002B163E" w:rsidP="002B163E">
      <w:pPr>
        <w:widowControl w:val="0"/>
        <w:autoSpaceDE w:val="0"/>
        <w:autoSpaceDN w:val="0"/>
        <w:adjustRightInd w:val="0"/>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A reading from the holy Gospel according to Mark</w:t>
      </w:r>
    </w:p>
    <w:p w14:paraId="292B21DD" w14:textId="77777777" w:rsidR="002B163E" w:rsidRPr="002B163E" w:rsidRDefault="002B163E" w:rsidP="002B163E">
      <w:pPr>
        <w:widowControl w:val="0"/>
        <w:autoSpaceDE w:val="0"/>
        <w:autoSpaceDN w:val="0"/>
        <w:adjustRightInd w:val="0"/>
        <w:rPr>
          <w:rFonts w:ascii="Arial" w:eastAsiaTheme="minorEastAsia" w:hAnsi="Arial" w:cs="Arial"/>
          <w:sz w:val="32"/>
          <w:szCs w:val="32"/>
          <w:lang w:val="en-AU" w:eastAsia="en-AU"/>
        </w:rPr>
      </w:pPr>
    </w:p>
    <w:p w14:paraId="76BEE23D" w14:textId="77777777" w:rsidR="002B163E" w:rsidRPr="002B163E" w:rsidRDefault="002B163E" w:rsidP="002B163E">
      <w:pPr>
        <w:widowControl w:val="0"/>
        <w:autoSpaceDE w:val="0"/>
        <w:autoSpaceDN w:val="0"/>
        <w:adjustRightInd w:val="0"/>
        <w:spacing w:after="240" w:line="276" w:lineRule="auto"/>
        <w:rPr>
          <w:rFonts w:ascii="Arial" w:eastAsiaTheme="minorEastAsia" w:hAnsi="Arial" w:cs="Arial"/>
          <w:sz w:val="32"/>
          <w:szCs w:val="32"/>
          <w:lang w:val="en-AU" w:eastAsia="en-AU"/>
        </w:rPr>
      </w:pPr>
      <w:r w:rsidRPr="002B163E">
        <w:rPr>
          <w:rFonts w:ascii="Arial" w:eastAsiaTheme="minorEastAsia" w:hAnsi="Arial" w:cs="Arial"/>
          <w:sz w:val="32"/>
          <w:szCs w:val="32"/>
          <w:lang w:val="en-AU" w:eastAsia="en-AU"/>
        </w:rPr>
        <w:t xml:space="preserve">A leper came to Jesus and pleaded on his knees: ‘If you want to’ he </w:t>
      </w:r>
      <w:proofErr w:type="gramStart"/>
      <w:r w:rsidRPr="002B163E">
        <w:rPr>
          <w:rFonts w:ascii="Arial" w:eastAsiaTheme="minorEastAsia" w:hAnsi="Arial" w:cs="Arial"/>
          <w:sz w:val="32"/>
          <w:szCs w:val="32"/>
          <w:lang w:val="en-AU" w:eastAsia="en-AU"/>
        </w:rPr>
        <w:t>said</w:t>
      </w:r>
      <w:proofErr w:type="gramEnd"/>
      <w:r w:rsidRPr="002B163E">
        <w:rPr>
          <w:rFonts w:ascii="Arial" w:eastAsiaTheme="minorEastAsia" w:hAnsi="Arial" w:cs="Arial"/>
          <w:sz w:val="32"/>
          <w:szCs w:val="32"/>
          <w:lang w:val="en-AU" w:eastAsia="en-AU"/>
        </w:rPr>
        <w:t xml:space="preserve"> ‘you can cure me.’ Feeling sorry for him, Jesus stretched out his hand and touched him. ‘</w:t>
      </w:r>
      <w:proofErr w:type="gramStart"/>
      <w:r w:rsidRPr="002B163E">
        <w:rPr>
          <w:rFonts w:ascii="Arial" w:eastAsiaTheme="minorEastAsia" w:hAnsi="Arial" w:cs="Arial"/>
          <w:sz w:val="32"/>
          <w:szCs w:val="32"/>
          <w:lang w:val="en-AU" w:eastAsia="en-AU"/>
        </w:rPr>
        <w:t>Of course</w:t>
      </w:r>
      <w:proofErr w:type="gramEnd"/>
      <w:r w:rsidRPr="002B163E">
        <w:rPr>
          <w:rFonts w:ascii="Arial" w:eastAsiaTheme="minorEastAsia" w:hAnsi="Arial" w:cs="Arial"/>
          <w:sz w:val="32"/>
          <w:szCs w:val="32"/>
          <w:lang w:val="en-AU" w:eastAsia="en-AU"/>
        </w:rPr>
        <w:t xml:space="preserve"> I want to!’ he said. ‘Be cured!’ And the leprosy left him at once and he was cured. Jesus immediately sent him away and sternly ordered him, ‘Mind you say nothing to anyone, but go and show yourself to the priest, and make the offering for your healing prescribed by Moses as evidence of your recovery.’ The man went away, but then started talking about it freely and telling the story everywhere, so that Jesus could no longer go openly into any </w:t>
      </w:r>
      <w:proofErr w:type="gramStart"/>
      <w:r w:rsidRPr="002B163E">
        <w:rPr>
          <w:rFonts w:ascii="Arial" w:eastAsiaTheme="minorEastAsia" w:hAnsi="Arial" w:cs="Arial"/>
          <w:sz w:val="32"/>
          <w:szCs w:val="32"/>
          <w:lang w:val="en-AU" w:eastAsia="en-AU"/>
        </w:rPr>
        <w:t>town, but</w:t>
      </w:r>
      <w:proofErr w:type="gramEnd"/>
      <w:r w:rsidRPr="002B163E">
        <w:rPr>
          <w:rFonts w:ascii="Arial" w:eastAsiaTheme="minorEastAsia" w:hAnsi="Arial" w:cs="Arial"/>
          <w:sz w:val="32"/>
          <w:szCs w:val="32"/>
          <w:lang w:val="en-AU" w:eastAsia="en-AU"/>
        </w:rPr>
        <w:t xml:space="preserve"> had to stay outside in places where nobody lived. Even so, people from all around would come to him.</w:t>
      </w:r>
    </w:p>
    <w:p w14:paraId="13FA3EE4" w14:textId="77777777" w:rsidR="002B163E" w:rsidRPr="002B163E" w:rsidRDefault="002B163E" w:rsidP="002B163E">
      <w:pPr>
        <w:widowControl w:val="0"/>
        <w:autoSpaceDE w:val="0"/>
        <w:autoSpaceDN w:val="0"/>
        <w:adjustRightInd w:val="0"/>
        <w:rPr>
          <w:rFonts w:ascii="Arial" w:eastAsiaTheme="minorEastAsia" w:hAnsi="Arial" w:cs="Arial"/>
          <w:sz w:val="32"/>
          <w:szCs w:val="32"/>
          <w:lang w:val="en-AU" w:eastAsia="en-AU"/>
        </w:rPr>
      </w:pPr>
    </w:p>
    <w:p w14:paraId="024B66B5" w14:textId="77777777" w:rsidR="002B163E" w:rsidRPr="002B163E" w:rsidRDefault="002B163E" w:rsidP="002B163E">
      <w:pPr>
        <w:widowControl w:val="0"/>
        <w:autoSpaceDE w:val="0"/>
        <w:autoSpaceDN w:val="0"/>
        <w:adjustRightInd w:val="0"/>
        <w:rPr>
          <w:rFonts w:ascii="Arial" w:eastAsiaTheme="minorEastAsia" w:hAnsi="Arial" w:cs="Arial"/>
          <w:i/>
          <w:sz w:val="32"/>
          <w:szCs w:val="32"/>
          <w:lang w:val="en-AU" w:eastAsia="en-AU"/>
        </w:rPr>
      </w:pPr>
      <w:r w:rsidRPr="002B163E">
        <w:rPr>
          <w:rFonts w:ascii="Arial" w:eastAsiaTheme="minorEastAsia" w:hAnsi="Arial" w:cs="Arial"/>
          <w:i/>
          <w:sz w:val="32"/>
          <w:szCs w:val="32"/>
          <w:lang w:val="en-AU" w:eastAsia="en-AU"/>
        </w:rPr>
        <w:t>The Gospel of the Lord</w:t>
      </w:r>
    </w:p>
    <w:p w14:paraId="21AFD1DF" w14:textId="77777777" w:rsidR="002B163E" w:rsidRPr="002B163E" w:rsidRDefault="002B163E" w:rsidP="002B163E">
      <w:pPr>
        <w:widowControl w:val="0"/>
        <w:autoSpaceDE w:val="0"/>
        <w:autoSpaceDN w:val="0"/>
        <w:adjustRightInd w:val="0"/>
        <w:rPr>
          <w:rFonts w:ascii="Arial" w:eastAsiaTheme="minorEastAsia" w:hAnsi="Arial" w:cs="Arial"/>
          <w:i/>
          <w:sz w:val="32"/>
          <w:szCs w:val="32"/>
          <w:lang w:val="en-AU" w:eastAsia="en-AU"/>
        </w:rPr>
      </w:pPr>
    </w:p>
    <w:p w14:paraId="5EEC4C04" w14:textId="77777777" w:rsidR="002B163E" w:rsidRDefault="002B163E"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25B2FFE"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78B93BA"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622945B"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6A0893A"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49E3017"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88EF1EE"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5467A59"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988FEDF"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B409DD6"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CF8C37A"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DE0B027"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D36A891"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73ECC4C"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7C2BD8D"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28EA62F"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F6BC83A"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A092EDA"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6F394C4"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757F2F6"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DD9F65A"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72FF8B7"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9FFE00A"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1B8754E"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17AF779" w14:textId="77777777" w:rsidR="0060666B" w:rsidRPr="0060666B" w:rsidRDefault="0060666B" w:rsidP="0060666B">
      <w:pPr>
        <w:widowControl w:val="0"/>
        <w:autoSpaceDE w:val="0"/>
        <w:autoSpaceDN w:val="0"/>
        <w:adjustRightInd w:val="0"/>
        <w:spacing w:line="276" w:lineRule="auto"/>
        <w:jc w:val="center"/>
        <w:rPr>
          <w:rFonts w:asciiTheme="majorHAnsi" w:eastAsiaTheme="minorEastAsia" w:hAnsiTheme="majorHAnsi" w:cstheme="minorBidi"/>
          <w:b/>
          <w:sz w:val="32"/>
          <w:szCs w:val="32"/>
          <w:lang w:val="en-AU" w:eastAsia="en-AU"/>
        </w:rPr>
      </w:pPr>
      <w:r w:rsidRPr="0060666B">
        <w:rPr>
          <w:rFonts w:asciiTheme="majorHAnsi" w:eastAsiaTheme="minorEastAsia" w:hAnsiTheme="majorHAnsi" w:cstheme="minorBidi"/>
          <w:b/>
          <w:sz w:val="32"/>
          <w:szCs w:val="32"/>
          <w:lang w:val="en-AU" w:eastAsia="en-AU"/>
        </w:rPr>
        <w:t>SIXTH SUNDAY IN ORDINARY TIME - YEAR B</w:t>
      </w:r>
    </w:p>
    <w:p w14:paraId="2574A903" w14:textId="77777777" w:rsidR="0060666B" w:rsidRPr="0060666B" w:rsidRDefault="0060666B" w:rsidP="0060666B">
      <w:pPr>
        <w:tabs>
          <w:tab w:val="left" w:pos="3828"/>
        </w:tabs>
        <w:jc w:val="center"/>
        <w:rPr>
          <w:rFonts w:asciiTheme="majorHAnsi" w:eastAsiaTheme="minorEastAsia" w:hAnsiTheme="majorHAnsi" w:cs="Arial"/>
          <w:b/>
          <w:caps/>
          <w:color w:val="FF0000"/>
          <w:sz w:val="28"/>
          <w:szCs w:val="28"/>
          <w:lang w:val="en-AU" w:eastAsia="en-AU"/>
        </w:rPr>
      </w:pPr>
      <w:r w:rsidRPr="0060666B">
        <w:rPr>
          <w:rFonts w:asciiTheme="majorHAnsi" w:eastAsiaTheme="minorEastAsia" w:hAnsiTheme="majorHAnsi" w:cs="Arial"/>
          <w:b/>
          <w:caps/>
          <w:color w:val="FF0000"/>
          <w:sz w:val="28"/>
          <w:szCs w:val="28"/>
          <w:lang w:val="en-AU" w:eastAsia="en-AU"/>
        </w:rPr>
        <w:t>GENERAL INTERCESSION</w:t>
      </w:r>
    </w:p>
    <w:p w14:paraId="07849995" w14:textId="77777777" w:rsidR="0060666B" w:rsidRPr="0060666B" w:rsidRDefault="0060666B" w:rsidP="0060666B">
      <w:pPr>
        <w:tabs>
          <w:tab w:val="left" w:pos="3828"/>
        </w:tabs>
        <w:jc w:val="center"/>
        <w:rPr>
          <w:rFonts w:ascii="Arial" w:eastAsiaTheme="minorEastAsia" w:hAnsi="Arial" w:cs="Arial"/>
          <w:b/>
          <w:caps/>
          <w:sz w:val="28"/>
          <w:szCs w:val="28"/>
          <w:lang w:val="en-AU" w:eastAsia="en-AU"/>
        </w:rPr>
      </w:pPr>
    </w:p>
    <w:p w14:paraId="460ED359" w14:textId="0648E413" w:rsid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Celebrant:</w:t>
      </w:r>
      <w:r w:rsidRPr="0060666B">
        <w:rPr>
          <w:rFonts w:ascii="Arial" w:eastAsiaTheme="minorEastAsia" w:hAnsi="Arial" w:cs="Arial"/>
          <w:sz w:val="28"/>
          <w:szCs w:val="28"/>
          <w:lang w:val="en-AU" w:eastAsia="en-AU"/>
        </w:rPr>
        <w:t xml:space="preserve">  — We look to the Lord who gives, preserves, and saves life, as he did with the poor leper. May our loving Father give us a loving heart </w:t>
      </w:r>
      <w:proofErr w:type="gramStart"/>
      <w:r w:rsidRPr="0060666B">
        <w:rPr>
          <w:rFonts w:ascii="Arial" w:eastAsiaTheme="minorEastAsia" w:hAnsi="Arial" w:cs="Arial"/>
          <w:sz w:val="28"/>
          <w:szCs w:val="28"/>
          <w:lang w:val="en-AU" w:eastAsia="en-AU"/>
        </w:rPr>
        <w:t>similar to</w:t>
      </w:r>
      <w:proofErr w:type="gramEnd"/>
      <w:r w:rsidRPr="0060666B">
        <w:rPr>
          <w:rFonts w:ascii="Arial" w:eastAsiaTheme="minorEastAsia" w:hAnsi="Arial" w:cs="Arial"/>
          <w:sz w:val="28"/>
          <w:szCs w:val="28"/>
          <w:lang w:val="en-AU" w:eastAsia="en-AU"/>
        </w:rPr>
        <w:t xml:space="preserve"> his</w:t>
      </w:r>
      <w:r>
        <w:rPr>
          <w:rFonts w:ascii="Arial" w:eastAsiaTheme="minorEastAsia" w:hAnsi="Arial" w:cs="Arial"/>
          <w:sz w:val="28"/>
          <w:szCs w:val="28"/>
          <w:lang w:val="en-AU" w:eastAsia="en-AU"/>
        </w:rPr>
        <w:t>.</w:t>
      </w:r>
      <w:r w:rsidRPr="0060666B">
        <w:rPr>
          <w:rFonts w:ascii="Arial" w:eastAsiaTheme="minorEastAsia" w:hAnsi="Arial" w:cs="Arial"/>
          <w:sz w:val="28"/>
          <w:szCs w:val="28"/>
          <w:lang w:val="en-AU" w:eastAsia="en-AU"/>
        </w:rPr>
        <w:t xml:space="preserve"> </w:t>
      </w:r>
    </w:p>
    <w:p w14:paraId="19604331"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41CEE914"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39D085BF"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Reader:</w:t>
      </w:r>
      <w:r w:rsidRPr="0060666B">
        <w:rPr>
          <w:rFonts w:ascii="Arial" w:eastAsiaTheme="minorEastAsia" w:hAnsi="Arial" w:cs="Arial"/>
          <w:b/>
          <w:sz w:val="28"/>
          <w:szCs w:val="28"/>
          <w:lang w:val="en-AU" w:eastAsia="en-AU"/>
        </w:rPr>
        <w:t xml:space="preserve"> </w:t>
      </w:r>
      <w:r w:rsidRPr="0060666B">
        <w:rPr>
          <w:rFonts w:ascii="Arial" w:eastAsiaTheme="minorEastAsia" w:hAnsi="Arial" w:cs="Arial"/>
          <w:sz w:val="28"/>
          <w:szCs w:val="28"/>
          <w:lang w:val="en-AU" w:eastAsia="en-AU"/>
        </w:rPr>
        <w:t>May Pope Francis, bishops, priests, and deacons lead the flock with the compassionate heart of Jesus our Saviour.</w:t>
      </w:r>
    </w:p>
    <w:p w14:paraId="0FA7D64B"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p>
    <w:p w14:paraId="34D4AFEC"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sz w:val="28"/>
          <w:szCs w:val="28"/>
          <w:lang w:val="en-AU" w:eastAsia="en-AU"/>
        </w:rPr>
        <w:t>We Pray:</w:t>
      </w:r>
    </w:p>
    <w:p w14:paraId="5E6DBECF"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333DEF61"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r w:rsidRPr="0060666B">
        <w:rPr>
          <w:rFonts w:ascii="Arial" w:eastAsiaTheme="minorEastAsia" w:hAnsi="Arial" w:cs="Arial"/>
          <w:b/>
          <w:sz w:val="28"/>
          <w:szCs w:val="28"/>
          <w:lang w:val="en-AU" w:eastAsia="en-AU"/>
        </w:rPr>
        <w:t>R — Lord, hear our prayer.</w:t>
      </w:r>
    </w:p>
    <w:p w14:paraId="6A153075" w14:textId="77777777" w:rsidR="0060666B" w:rsidRP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49F0D8A3"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Reader:</w:t>
      </w:r>
      <w:r w:rsidRPr="0060666B">
        <w:rPr>
          <w:rFonts w:asciiTheme="minorHAnsi" w:eastAsiaTheme="minorEastAsia" w:hAnsiTheme="minorHAnsi" w:cstheme="minorBidi"/>
          <w:sz w:val="22"/>
          <w:szCs w:val="22"/>
          <w:lang w:val="en-AU" w:eastAsia="en-AU"/>
        </w:rPr>
        <w:t xml:space="preserve"> </w:t>
      </w:r>
      <w:r w:rsidRPr="0060666B">
        <w:rPr>
          <w:rFonts w:ascii="Arial" w:eastAsiaTheme="minorEastAsia" w:hAnsi="Arial" w:cs="Arial"/>
          <w:sz w:val="28"/>
          <w:szCs w:val="28"/>
          <w:lang w:val="en-AU" w:eastAsia="en-AU"/>
        </w:rPr>
        <w:t xml:space="preserve">May political and civil leaders move with compassion to the cries of those who are suffering because of racial and religious discrimination, </w:t>
      </w:r>
      <w:proofErr w:type="gramStart"/>
      <w:r w:rsidRPr="0060666B">
        <w:rPr>
          <w:rFonts w:ascii="Arial" w:eastAsiaTheme="minorEastAsia" w:hAnsi="Arial" w:cs="Arial"/>
          <w:sz w:val="28"/>
          <w:szCs w:val="28"/>
          <w:lang w:val="en-AU" w:eastAsia="en-AU"/>
        </w:rPr>
        <w:t>violence</w:t>
      </w:r>
      <w:proofErr w:type="gramEnd"/>
      <w:r w:rsidRPr="0060666B">
        <w:rPr>
          <w:rFonts w:ascii="Arial" w:eastAsiaTheme="minorEastAsia" w:hAnsi="Arial" w:cs="Arial"/>
          <w:sz w:val="28"/>
          <w:szCs w:val="28"/>
          <w:lang w:val="en-AU" w:eastAsia="en-AU"/>
        </w:rPr>
        <w:t xml:space="preserve"> and terrorism, and render to them justice and peace.</w:t>
      </w:r>
      <w:r w:rsidRPr="0060666B">
        <w:rPr>
          <w:rFonts w:ascii="Arial" w:eastAsiaTheme="minorEastAsia" w:hAnsi="Arial" w:cs="Arial"/>
          <w:sz w:val="28"/>
          <w:szCs w:val="28"/>
          <w:lang w:val="en-AU" w:eastAsia="en-AU"/>
        </w:rPr>
        <w:tab/>
        <w:t xml:space="preserve"> </w:t>
      </w:r>
    </w:p>
    <w:p w14:paraId="37B3C0C7"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p>
    <w:p w14:paraId="05F76ACA"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sz w:val="28"/>
          <w:szCs w:val="28"/>
          <w:lang w:val="en-AU" w:eastAsia="en-AU"/>
        </w:rPr>
        <w:t>We Pray:</w:t>
      </w:r>
    </w:p>
    <w:p w14:paraId="7FC86859" w14:textId="77777777" w:rsidR="0060666B" w:rsidRPr="0060666B" w:rsidRDefault="0060666B" w:rsidP="0060666B">
      <w:pPr>
        <w:tabs>
          <w:tab w:val="left" w:pos="3828"/>
        </w:tabs>
        <w:rPr>
          <w:rFonts w:ascii="Arial" w:eastAsiaTheme="minorEastAsia" w:hAnsi="Arial" w:cs="Arial"/>
          <w:b/>
          <w:sz w:val="28"/>
          <w:szCs w:val="28"/>
          <w:lang w:val="en-AU" w:eastAsia="en-AU"/>
        </w:rPr>
      </w:pPr>
    </w:p>
    <w:p w14:paraId="46581B8A"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r w:rsidRPr="0060666B">
        <w:rPr>
          <w:rFonts w:ascii="Arial" w:eastAsiaTheme="minorEastAsia" w:hAnsi="Arial" w:cs="Arial"/>
          <w:b/>
          <w:sz w:val="28"/>
          <w:szCs w:val="28"/>
          <w:lang w:val="en-AU" w:eastAsia="en-AU"/>
        </w:rPr>
        <w:t>R — Lord, hear our prayer.</w:t>
      </w:r>
    </w:p>
    <w:p w14:paraId="3D2544B1"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59C8FFAF"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Reader:</w:t>
      </w:r>
      <w:r w:rsidRPr="0060666B">
        <w:rPr>
          <w:rFonts w:ascii="Arial" w:eastAsiaTheme="minorEastAsia" w:hAnsi="Arial" w:cs="Arial"/>
          <w:sz w:val="28"/>
          <w:szCs w:val="28"/>
          <w:lang w:val="en-AU" w:eastAsia="en-AU"/>
        </w:rPr>
        <w:t xml:space="preserve"> May the Lord make us all his instruments to comfort those who suffer, to lift the spirit of the depressed, and to bring his love and hope to those broken in body and spirit.</w:t>
      </w:r>
      <w:r w:rsidRPr="0060666B">
        <w:rPr>
          <w:rFonts w:ascii="Arial" w:eastAsiaTheme="minorEastAsia" w:hAnsi="Arial" w:cs="Arial"/>
          <w:sz w:val="28"/>
          <w:szCs w:val="28"/>
          <w:lang w:val="en-AU" w:eastAsia="en-AU"/>
        </w:rPr>
        <w:tab/>
      </w:r>
      <w:r w:rsidRPr="0060666B">
        <w:rPr>
          <w:rFonts w:ascii="Arial" w:eastAsiaTheme="minorEastAsia" w:hAnsi="Arial" w:cs="Arial"/>
          <w:sz w:val="28"/>
          <w:szCs w:val="28"/>
          <w:lang w:val="en-AU" w:eastAsia="en-AU"/>
        </w:rPr>
        <w:tab/>
      </w:r>
      <w:r w:rsidRPr="0060666B">
        <w:rPr>
          <w:rFonts w:ascii="Arial" w:eastAsiaTheme="minorEastAsia" w:hAnsi="Arial" w:cs="Arial"/>
          <w:sz w:val="28"/>
          <w:szCs w:val="28"/>
          <w:lang w:val="en-AU" w:eastAsia="en-AU"/>
        </w:rPr>
        <w:tab/>
      </w:r>
      <w:r w:rsidRPr="0060666B">
        <w:rPr>
          <w:rFonts w:ascii="Arial" w:eastAsiaTheme="minorEastAsia" w:hAnsi="Arial" w:cs="Arial"/>
          <w:sz w:val="28"/>
          <w:szCs w:val="28"/>
          <w:lang w:val="en-AU" w:eastAsia="en-AU"/>
        </w:rPr>
        <w:tab/>
      </w:r>
      <w:r w:rsidRPr="0060666B">
        <w:rPr>
          <w:rFonts w:ascii="Arial" w:eastAsiaTheme="minorEastAsia" w:hAnsi="Arial" w:cs="Arial"/>
          <w:sz w:val="28"/>
          <w:szCs w:val="28"/>
          <w:lang w:val="en-AU" w:eastAsia="en-AU"/>
        </w:rPr>
        <w:tab/>
      </w:r>
      <w:r w:rsidRPr="0060666B">
        <w:rPr>
          <w:rFonts w:ascii="Arial" w:eastAsiaTheme="minorEastAsia" w:hAnsi="Arial" w:cs="Arial"/>
          <w:sz w:val="28"/>
          <w:szCs w:val="28"/>
          <w:lang w:val="en-AU" w:eastAsia="en-AU"/>
        </w:rPr>
        <w:tab/>
      </w:r>
      <w:r w:rsidRPr="0060666B">
        <w:rPr>
          <w:rFonts w:ascii="Arial" w:eastAsiaTheme="minorEastAsia" w:hAnsi="Arial" w:cs="Arial"/>
          <w:sz w:val="28"/>
          <w:szCs w:val="28"/>
          <w:lang w:val="en-AU" w:eastAsia="en-AU"/>
        </w:rPr>
        <w:tab/>
      </w:r>
      <w:r w:rsidRPr="0060666B">
        <w:rPr>
          <w:rFonts w:ascii="Arial" w:eastAsiaTheme="minorEastAsia" w:hAnsi="Arial" w:cs="Arial"/>
          <w:sz w:val="28"/>
          <w:szCs w:val="28"/>
          <w:lang w:val="en-AU" w:eastAsia="en-AU"/>
        </w:rPr>
        <w:tab/>
      </w:r>
    </w:p>
    <w:p w14:paraId="0F05BE0F"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sz w:val="28"/>
          <w:szCs w:val="28"/>
          <w:lang w:val="en-AU" w:eastAsia="en-AU"/>
        </w:rPr>
        <w:t>We Pray:</w:t>
      </w:r>
    </w:p>
    <w:p w14:paraId="6A5904FC"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p>
    <w:p w14:paraId="742138F2"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r w:rsidRPr="0060666B">
        <w:rPr>
          <w:rFonts w:ascii="Arial" w:eastAsiaTheme="minorEastAsia" w:hAnsi="Arial" w:cs="Arial"/>
          <w:b/>
          <w:sz w:val="28"/>
          <w:szCs w:val="28"/>
          <w:lang w:val="en-AU" w:eastAsia="en-AU"/>
        </w:rPr>
        <w:t>R — Lord, hear our prayer.</w:t>
      </w:r>
    </w:p>
    <w:p w14:paraId="3992905A"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46B8B106" w14:textId="77777777" w:rsidR="0060666B" w:rsidRPr="0060666B" w:rsidRDefault="0060666B" w:rsidP="0060666B">
      <w:pPr>
        <w:tabs>
          <w:tab w:val="left" w:pos="3828"/>
        </w:tabs>
        <w:spacing w:line="0" w:lineRule="atLeast"/>
        <w:rPr>
          <w:rFonts w:ascii="Arial" w:eastAsiaTheme="minorEastAsia" w:hAnsi="Arial" w:cs="Arial"/>
          <w:b/>
          <w:color w:val="FF0000"/>
          <w:sz w:val="28"/>
          <w:szCs w:val="28"/>
          <w:lang w:val="en-AU" w:eastAsia="en-AU"/>
        </w:rPr>
      </w:pPr>
    </w:p>
    <w:p w14:paraId="366C1556"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 xml:space="preserve">Reader: </w:t>
      </w:r>
      <w:r w:rsidRPr="0060666B">
        <w:rPr>
          <w:rFonts w:ascii="Arial" w:eastAsiaTheme="minorEastAsia" w:hAnsi="Arial" w:cs="Arial"/>
          <w:sz w:val="28"/>
          <w:szCs w:val="28"/>
          <w:lang w:val="en-AU" w:eastAsia="en-AU"/>
        </w:rPr>
        <w:t>May our society never lose respect for human dignity and life. May we care for and defend the elderly, the sick, the poor, the disabled, the refugees, and children.</w:t>
      </w:r>
    </w:p>
    <w:p w14:paraId="6B7B5C21"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p>
    <w:p w14:paraId="768A60A9"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sz w:val="28"/>
          <w:szCs w:val="28"/>
          <w:lang w:val="en-AU" w:eastAsia="en-AU"/>
        </w:rPr>
        <w:t>We Pray:</w:t>
      </w:r>
    </w:p>
    <w:p w14:paraId="35AB2B35"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02A554D1"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r w:rsidRPr="0060666B">
        <w:rPr>
          <w:rFonts w:ascii="Arial" w:eastAsiaTheme="minorEastAsia" w:hAnsi="Arial" w:cs="Arial"/>
          <w:b/>
          <w:sz w:val="28"/>
          <w:szCs w:val="28"/>
          <w:lang w:val="en-AU" w:eastAsia="en-AU"/>
        </w:rPr>
        <w:t>R — Lord, hear our prayer.</w:t>
      </w:r>
    </w:p>
    <w:p w14:paraId="1BB3911F"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52D318C5" w14:textId="77777777" w:rsidR="0060666B" w:rsidRP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076A2B7D" w14:textId="77777777" w:rsidR="0060666B" w:rsidRP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0F131FCC" w14:textId="77777777" w:rsidR="0060666B" w:rsidRP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6543D884" w14:textId="77777777" w:rsid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1193B0CC" w14:textId="77777777" w:rsid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0C5A8907" w14:textId="77777777" w:rsid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6BB7903A" w14:textId="69F237FB"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 xml:space="preserve">Reader: </w:t>
      </w:r>
      <w:r w:rsidRPr="0060666B">
        <w:rPr>
          <w:rFonts w:ascii="Arial" w:eastAsiaTheme="minorEastAsia" w:hAnsi="Arial" w:cs="Arial"/>
          <w:sz w:val="28"/>
          <w:szCs w:val="28"/>
          <w:lang w:val="en-AU" w:eastAsia="en-AU"/>
        </w:rPr>
        <w:t>May consecrated persons continue to evangelise the health-care centres in which they work, striving to spread the light of Gospel values to the way of living, suffering, and dying of the people of our day.</w:t>
      </w:r>
    </w:p>
    <w:p w14:paraId="7C24E6F8"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p>
    <w:p w14:paraId="2EBDB97F"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sz w:val="28"/>
          <w:szCs w:val="28"/>
          <w:lang w:val="en-AU" w:eastAsia="en-AU"/>
        </w:rPr>
        <w:t>We Pray:</w:t>
      </w:r>
    </w:p>
    <w:p w14:paraId="3F820B4A"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7AF7DAAA"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r w:rsidRPr="0060666B">
        <w:rPr>
          <w:rFonts w:ascii="Arial" w:eastAsiaTheme="minorEastAsia" w:hAnsi="Arial" w:cs="Arial"/>
          <w:b/>
          <w:sz w:val="28"/>
          <w:szCs w:val="28"/>
          <w:lang w:val="en-AU" w:eastAsia="en-AU"/>
        </w:rPr>
        <w:t>R — Lord, hear our prayer.</w:t>
      </w:r>
    </w:p>
    <w:p w14:paraId="118CA239" w14:textId="77777777" w:rsidR="0060666B" w:rsidRP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5B381EED" w14:textId="77777777" w:rsidR="0060666B" w:rsidRPr="0060666B" w:rsidRDefault="0060666B" w:rsidP="0060666B">
      <w:pPr>
        <w:tabs>
          <w:tab w:val="left" w:pos="3828"/>
        </w:tabs>
        <w:spacing w:line="276" w:lineRule="auto"/>
        <w:rPr>
          <w:rFonts w:ascii="Arial" w:eastAsiaTheme="minorEastAsia" w:hAnsi="Arial" w:cs="Arial"/>
          <w:b/>
          <w:color w:val="FF0000"/>
          <w:sz w:val="28"/>
          <w:szCs w:val="28"/>
          <w:lang w:val="en-AU" w:eastAsia="en-AU"/>
        </w:rPr>
      </w:pPr>
    </w:p>
    <w:p w14:paraId="1307491C"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 xml:space="preserve">Reader: </w:t>
      </w:r>
      <w:r w:rsidRPr="0060666B">
        <w:rPr>
          <w:rFonts w:ascii="Arial" w:eastAsiaTheme="minorEastAsia" w:hAnsi="Arial" w:cs="Arial"/>
          <w:sz w:val="28"/>
          <w:szCs w:val="28"/>
          <w:lang w:val="en-AU" w:eastAsia="en-AU"/>
        </w:rPr>
        <w:t>May the Lord welcome our departed brothers and sisters into his kingdom where they will behold God face to face, especially remembering all those mentioned in our parish bulletin.</w:t>
      </w:r>
      <w:r w:rsidRPr="0060666B">
        <w:rPr>
          <w:rFonts w:ascii="Arial" w:eastAsiaTheme="minorEastAsia" w:hAnsi="Arial" w:cs="Arial"/>
          <w:sz w:val="28"/>
          <w:szCs w:val="28"/>
          <w:lang w:val="en-AU" w:eastAsia="en-AU"/>
        </w:rPr>
        <w:tab/>
      </w:r>
    </w:p>
    <w:p w14:paraId="198C76F0" w14:textId="77777777" w:rsidR="0060666B" w:rsidRPr="0060666B" w:rsidRDefault="0060666B" w:rsidP="0060666B">
      <w:pPr>
        <w:tabs>
          <w:tab w:val="left" w:pos="3828"/>
        </w:tabs>
        <w:spacing w:line="0" w:lineRule="atLeast"/>
        <w:rPr>
          <w:rFonts w:ascii="Arial" w:eastAsiaTheme="minorEastAsia" w:hAnsi="Arial" w:cs="Arial"/>
          <w:sz w:val="28"/>
          <w:szCs w:val="28"/>
          <w:lang w:val="en-AU" w:eastAsia="en-AU"/>
        </w:rPr>
      </w:pPr>
    </w:p>
    <w:p w14:paraId="3CBB9EC5" w14:textId="77777777" w:rsidR="0060666B" w:rsidRPr="0060666B" w:rsidRDefault="0060666B" w:rsidP="0060666B">
      <w:pPr>
        <w:tabs>
          <w:tab w:val="left" w:pos="3828"/>
        </w:tabs>
        <w:spacing w:line="0" w:lineRule="atLeast"/>
        <w:rPr>
          <w:rFonts w:ascii="Arial" w:eastAsiaTheme="minorEastAsia" w:hAnsi="Arial" w:cs="Arial"/>
          <w:sz w:val="28"/>
          <w:szCs w:val="28"/>
          <w:lang w:val="en-AU" w:eastAsia="en-AU"/>
        </w:rPr>
      </w:pPr>
      <w:r w:rsidRPr="0060666B">
        <w:rPr>
          <w:rFonts w:ascii="Arial" w:eastAsiaTheme="minorEastAsia" w:hAnsi="Arial" w:cs="Arial"/>
          <w:sz w:val="28"/>
          <w:szCs w:val="28"/>
          <w:lang w:val="en-AU" w:eastAsia="en-AU"/>
        </w:rPr>
        <w:t>We Pray:</w:t>
      </w:r>
    </w:p>
    <w:p w14:paraId="04C6AD48" w14:textId="77777777" w:rsidR="0060666B" w:rsidRPr="0060666B" w:rsidRDefault="0060666B" w:rsidP="0060666B">
      <w:pPr>
        <w:tabs>
          <w:tab w:val="left" w:pos="3828"/>
        </w:tabs>
        <w:spacing w:line="0" w:lineRule="atLeast"/>
        <w:rPr>
          <w:rFonts w:ascii="Arial" w:eastAsiaTheme="minorEastAsia" w:hAnsi="Arial" w:cs="Arial"/>
          <w:sz w:val="28"/>
          <w:szCs w:val="28"/>
          <w:lang w:val="en-AU" w:eastAsia="en-AU"/>
        </w:rPr>
      </w:pPr>
    </w:p>
    <w:p w14:paraId="54F26218"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r w:rsidRPr="0060666B">
        <w:rPr>
          <w:rFonts w:ascii="Arial" w:eastAsiaTheme="minorEastAsia" w:hAnsi="Arial" w:cs="Arial"/>
          <w:b/>
          <w:sz w:val="28"/>
          <w:szCs w:val="28"/>
          <w:lang w:val="en-AU" w:eastAsia="en-AU"/>
        </w:rPr>
        <w:t>R — Lord, hear our prayer.</w:t>
      </w:r>
    </w:p>
    <w:p w14:paraId="71AA22BC" w14:textId="77777777" w:rsidR="0060666B" w:rsidRPr="0060666B" w:rsidRDefault="0060666B" w:rsidP="0060666B">
      <w:pPr>
        <w:tabs>
          <w:tab w:val="left" w:pos="3828"/>
        </w:tabs>
        <w:spacing w:line="276" w:lineRule="auto"/>
        <w:rPr>
          <w:rFonts w:ascii="Arial" w:eastAsiaTheme="minorEastAsia" w:hAnsi="Arial" w:cs="Arial"/>
          <w:b/>
          <w:sz w:val="28"/>
          <w:szCs w:val="28"/>
          <w:lang w:val="en-AU" w:eastAsia="en-AU"/>
        </w:rPr>
      </w:pPr>
    </w:p>
    <w:p w14:paraId="27037558" w14:textId="77777777" w:rsidR="0060666B" w:rsidRPr="0060666B" w:rsidRDefault="0060666B" w:rsidP="0060666B">
      <w:pPr>
        <w:jc w:val="both"/>
        <w:rPr>
          <w:rFonts w:ascii="Arial" w:eastAsiaTheme="minorEastAsia" w:hAnsi="Arial" w:cs="Arial"/>
          <w:b/>
          <w:color w:val="FF0000"/>
          <w:sz w:val="28"/>
          <w:szCs w:val="28"/>
          <w:lang w:val="en-AU" w:eastAsia="en-AU"/>
        </w:rPr>
      </w:pPr>
    </w:p>
    <w:p w14:paraId="4AB96BF0" w14:textId="77777777" w:rsidR="0060666B" w:rsidRPr="0060666B" w:rsidRDefault="0060666B" w:rsidP="0060666B">
      <w:pPr>
        <w:jc w:val="both"/>
        <w:rPr>
          <w:rFonts w:ascii="Arial" w:eastAsiaTheme="minorEastAsia" w:hAnsi="Arial" w:cs="Arial"/>
          <w:b/>
          <w:color w:val="FF0000"/>
          <w:sz w:val="28"/>
          <w:szCs w:val="28"/>
          <w:lang w:val="en-AU" w:eastAsia="en-AU"/>
        </w:rPr>
      </w:pPr>
      <w:r w:rsidRPr="0060666B">
        <w:rPr>
          <w:rFonts w:ascii="Arial" w:eastAsiaTheme="minorEastAsia" w:hAnsi="Arial" w:cs="Arial"/>
          <w:b/>
          <w:color w:val="FF0000"/>
          <w:sz w:val="28"/>
          <w:szCs w:val="28"/>
          <w:lang w:val="en-AU" w:eastAsia="en-AU"/>
        </w:rPr>
        <w:t>Reader:</w:t>
      </w:r>
      <w:r w:rsidRPr="0060666B">
        <w:rPr>
          <w:rFonts w:ascii="Arial" w:eastAsiaTheme="minorEastAsia" w:hAnsi="Arial" w:cs="Arial"/>
          <w:sz w:val="28"/>
          <w:szCs w:val="28"/>
          <w:lang w:val="en-AU" w:eastAsia="en-AU"/>
        </w:rPr>
        <w:tab/>
      </w:r>
      <w:r w:rsidRPr="0060666B">
        <w:rPr>
          <w:rFonts w:ascii="Arial" w:eastAsiaTheme="minorEastAsia" w:hAnsi="Arial" w:cs="Arial"/>
          <w:b/>
          <w:sz w:val="28"/>
          <w:szCs w:val="28"/>
          <w:lang w:val="en-AU" w:eastAsia="en-AU"/>
        </w:rPr>
        <w:t>Together we now pray our Parish Community prayer.</w:t>
      </w:r>
    </w:p>
    <w:p w14:paraId="466EAE27" w14:textId="77777777" w:rsidR="0060666B" w:rsidRPr="0060666B" w:rsidRDefault="0060666B" w:rsidP="0060666B">
      <w:pPr>
        <w:ind w:left="1440" w:hanging="1440"/>
        <w:jc w:val="both"/>
        <w:rPr>
          <w:rFonts w:ascii="Arial" w:eastAsiaTheme="minorEastAsia" w:hAnsi="Arial" w:cs="Arial"/>
          <w:b/>
          <w:color w:val="FF0000"/>
          <w:sz w:val="28"/>
          <w:szCs w:val="28"/>
          <w:lang w:val="en-AU" w:eastAsia="en-AU"/>
        </w:rPr>
      </w:pPr>
    </w:p>
    <w:p w14:paraId="1F1BF173" w14:textId="77777777" w:rsidR="0060666B" w:rsidRPr="0060666B" w:rsidRDefault="0060666B" w:rsidP="0060666B">
      <w:pPr>
        <w:ind w:left="1440" w:hanging="720"/>
        <w:jc w:val="both"/>
        <w:rPr>
          <w:rFonts w:ascii="Arial" w:eastAsiaTheme="minorEastAsia" w:hAnsi="Arial" w:cs="Arial"/>
          <w:color w:val="000000" w:themeColor="text1"/>
          <w:sz w:val="28"/>
          <w:szCs w:val="28"/>
          <w:lang w:val="en-AU" w:eastAsia="en-AU"/>
        </w:rPr>
      </w:pPr>
      <w:r w:rsidRPr="0060666B">
        <w:rPr>
          <w:rFonts w:ascii="Arial" w:eastAsiaTheme="minorEastAsia" w:hAnsi="Arial" w:cs="Arial"/>
          <w:b/>
          <w:color w:val="FF0000"/>
          <w:sz w:val="28"/>
          <w:szCs w:val="28"/>
          <w:lang w:val="en-AU" w:eastAsia="en-AU"/>
        </w:rPr>
        <w:t>All:</w:t>
      </w:r>
      <w:r w:rsidRPr="0060666B">
        <w:rPr>
          <w:rFonts w:ascii="Arial" w:eastAsiaTheme="minorEastAsia" w:hAnsi="Arial" w:cs="Arial"/>
          <w:b/>
          <w:color w:val="FF0000"/>
          <w:sz w:val="28"/>
          <w:szCs w:val="28"/>
          <w:lang w:val="en-AU" w:eastAsia="en-AU"/>
        </w:rPr>
        <w:tab/>
      </w:r>
      <w:r w:rsidRPr="0060666B">
        <w:rPr>
          <w:rFonts w:ascii="Arial" w:eastAsiaTheme="minorEastAsia" w:hAnsi="Arial" w:cs="Arial"/>
          <w:color w:val="000000" w:themeColor="text1"/>
          <w:sz w:val="28"/>
          <w:szCs w:val="28"/>
          <w:lang w:val="en-AU" w:eastAsia="en-AU"/>
        </w:rPr>
        <w:t xml:space="preserve">God, our Father, bless this parish Mary Immaculate so that we may love you more. </w:t>
      </w:r>
    </w:p>
    <w:p w14:paraId="0E0A961B" w14:textId="77777777" w:rsidR="0060666B" w:rsidRPr="0060666B" w:rsidRDefault="0060666B" w:rsidP="0060666B">
      <w:pPr>
        <w:ind w:left="1440" w:hanging="720"/>
        <w:jc w:val="both"/>
        <w:rPr>
          <w:rFonts w:ascii="Arial" w:eastAsiaTheme="minorEastAsia" w:hAnsi="Arial" w:cs="Arial"/>
          <w:color w:val="000000" w:themeColor="text1"/>
          <w:sz w:val="28"/>
          <w:szCs w:val="28"/>
          <w:lang w:val="en-AU" w:eastAsia="en-AU"/>
        </w:rPr>
      </w:pPr>
    </w:p>
    <w:p w14:paraId="472D4EAB" w14:textId="77777777" w:rsidR="0060666B" w:rsidRPr="0060666B" w:rsidRDefault="0060666B" w:rsidP="0060666B">
      <w:pPr>
        <w:ind w:left="1440"/>
        <w:jc w:val="both"/>
        <w:rPr>
          <w:rFonts w:ascii="Arial" w:eastAsiaTheme="minorEastAsia" w:hAnsi="Arial" w:cs="Arial"/>
          <w:color w:val="000000" w:themeColor="text1"/>
          <w:sz w:val="28"/>
          <w:szCs w:val="28"/>
          <w:lang w:val="en-AU" w:eastAsia="en-AU"/>
        </w:rPr>
      </w:pPr>
      <w:r w:rsidRPr="0060666B">
        <w:rPr>
          <w:rFonts w:ascii="Arial" w:eastAsiaTheme="minorEastAsia" w:hAnsi="Arial" w:cs="Arial"/>
          <w:color w:val="000000" w:themeColor="text1"/>
          <w:sz w:val="28"/>
          <w:szCs w:val="28"/>
          <w:lang w:val="en-AU" w:eastAsia="en-AU"/>
        </w:rPr>
        <w:t xml:space="preserve">Help the parents to be good examples to the children and our youth to grow in love and strength as good Christians. </w:t>
      </w:r>
    </w:p>
    <w:p w14:paraId="302FCD30" w14:textId="77777777" w:rsidR="0060666B" w:rsidRPr="0060666B" w:rsidRDefault="0060666B" w:rsidP="0060666B">
      <w:pPr>
        <w:ind w:left="1440"/>
        <w:jc w:val="both"/>
        <w:rPr>
          <w:rFonts w:ascii="Arial" w:eastAsiaTheme="minorEastAsia" w:hAnsi="Arial" w:cs="Arial"/>
          <w:color w:val="000000" w:themeColor="text1"/>
          <w:sz w:val="28"/>
          <w:szCs w:val="28"/>
          <w:lang w:val="en-AU" w:eastAsia="en-AU"/>
        </w:rPr>
      </w:pPr>
    </w:p>
    <w:p w14:paraId="34DF86D3" w14:textId="77777777" w:rsidR="0060666B" w:rsidRPr="0060666B" w:rsidRDefault="0060666B" w:rsidP="0060666B">
      <w:pPr>
        <w:ind w:left="1440"/>
        <w:jc w:val="both"/>
        <w:rPr>
          <w:rFonts w:ascii="Arial" w:eastAsiaTheme="minorEastAsia" w:hAnsi="Arial" w:cs="Arial"/>
          <w:color w:val="000000" w:themeColor="text1"/>
          <w:sz w:val="28"/>
          <w:szCs w:val="28"/>
          <w:lang w:val="en-AU" w:eastAsia="en-AU"/>
        </w:rPr>
      </w:pPr>
      <w:r w:rsidRPr="0060666B">
        <w:rPr>
          <w:rFonts w:ascii="Arial" w:eastAsiaTheme="minorEastAsia" w:hAnsi="Arial" w:cs="Arial"/>
          <w:color w:val="000000" w:themeColor="text1"/>
          <w:sz w:val="28"/>
          <w:szCs w:val="28"/>
          <w:lang w:val="en-AU" w:eastAsia="en-AU"/>
        </w:rPr>
        <w:t>Encircle our families with your loving care. To the sick grant health, to the aged bring serenity and to those in sorrow joy.</w:t>
      </w:r>
    </w:p>
    <w:p w14:paraId="7E442510" w14:textId="77777777" w:rsidR="0060666B" w:rsidRPr="0060666B" w:rsidRDefault="0060666B" w:rsidP="0060666B">
      <w:pPr>
        <w:ind w:left="1440"/>
        <w:jc w:val="both"/>
        <w:rPr>
          <w:rFonts w:ascii="Arial" w:eastAsiaTheme="minorEastAsia" w:hAnsi="Arial" w:cs="Arial"/>
          <w:color w:val="000000" w:themeColor="text1"/>
          <w:sz w:val="28"/>
          <w:szCs w:val="28"/>
          <w:lang w:val="en-AU" w:eastAsia="en-AU"/>
        </w:rPr>
      </w:pPr>
    </w:p>
    <w:p w14:paraId="174EE3E8" w14:textId="77777777" w:rsidR="0060666B" w:rsidRPr="0060666B" w:rsidRDefault="0060666B" w:rsidP="0060666B">
      <w:pPr>
        <w:ind w:left="1440"/>
        <w:jc w:val="both"/>
        <w:rPr>
          <w:rFonts w:ascii="Arial" w:eastAsiaTheme="minorEastAsia" w:hAnsi="Arial" w:cs="Arial"/>
          <w:color w:val="000000" w:themeColor="text1"/>
          <w:sz w:val="28"/>
          <w:szCs w:val="28"/>
          <w:lang w:val="en-AU" w:eastAsia="en-AU"/>
        </w:rPr>
      </w:pPr>
      <w:r w:rsidRPr="0060666B">
        <w:rPr>
          <w:rFonts w:ascii="Arial" w:eastAsiaTheme="minorEastAsia" w:hAnsi="Arial" w:cs="Arial"/>
          <w:color w:val="000000" w:themeColor="text1"/>
          <w:sz w:val="28"/>
          <w:szCs w:val="28"/>
          <w:lang w:val="en-AU" w:eastAsia="en-AU"/>
        </w:rPr>
        <w:t>May we grow stronger in faith and may our love for one another become deeper in our daily living.</w:t>
      </w:r>
    </w:p>
    <w:p w14:paraId="4889EFF5" w14:textId="77777777" w:rsidR="0060666B" w:rsidRPr="0060666B" w:rsidRDefault="0060666B" w:rsidP="0060666B">
      <w:pPr>
        <w:tabs>
          <w:tab w:val="left" w:pos="3828"/>
        </w:tabs>
        <w:rPr>
          <w:rFonts w:ascii="Arial" w:eastAsiaTheme="minorEastAsia" w:hAnsi="Arial" w:cs="Arial"/>
          <w:b/>
          <w:color w:val="FF0000"/>
          <w:sz w:val="28"/>
          <w:szCs w:val="28"/>
          <w:lang w:val="en-AU" w:eastAsia="en-AU"/>
        </w:rPr>
      </w:pPr>
    </w:p>
    <w:p w14:paraId="6EC75814"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Celebrant:</w:t>
      </w:r>
      <w:r w:rsidRPr="0060666B">
        <w:rPr>
          <w:rFonts w:ascii="Arial" w:eastAsiaTheme="minorEastAsia" w:hAnsi="Arial" w:cs="Arial"/>
          <w:sz w:val="28"/>
          <w:szCs w:val="28"/>
          <w:lang w:val="en-AU" w:eastAsia="en-AU"/>
        </w:rPr>
        <w:t xml:space="preserve">  God our Father, your Son Jesus Christ revealed how close you are to us, especially to those who suffer. Hear our prayers and give us joy and serenity as we continue to work for your kingdom.</w:t>
      </w:r>
    </w:p>
    <w:p w14:paraId="708ADB71"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p>
    <w:p w14:paraId="1A1178B6"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r w:rsidRPr="0060666B">
        <w:rPr>
          <w:rFonts w:ascii="Arial" w:eastAsiaTheme="minorEastAsia" w:hAnsi="Arial" w:cs="Arial"/>
          <w:sz w:val="28"/>
          <w:szCs w:val="28"/>
          <w:lang w:val="en-AU" w:eastAsia="en-AU"/>
        </w:rPr>
        <w:t>This we ask through Christ our Lord.</w:t>
      </w:r>
    </w:p>
    <w:p w14:paraId="2B509EEF" w14:textId="77777777" w:rsidR="0060666B" w:rsidRPr="0060666B" w:rsidRDefault="0060666B" w:rsidP="0060666B">
      <w:pPr>
        <w:tabs>
          <w:tab w:val="left" w:pos="3828"/>
        </w:tabs>
        <w:spacing w:line="276" w:lineRule="auto"/>
        <w:rPr>
          <w:rFonts w:ascii="Arial" w:eastAsiaTheme="minorEastAsia" w:hAnsi="Arial" w:cs="Arial"/>
          <w:sz w:val="28"/>
          <w:szCs w:val="28"/>
          <w:lang w:val="en-AU" w:eastAsia="en-AU"/>
        </w:rPr>
      </w:pPr>
    </w:p>
    <w:p w14:paraId="4EEDEEDF" w14:textId="77777777" w:rsidR="0060666B" w:rsidRPr="0060666B" w:rsidRDefault="0060666B" w:rsidP="0060666B">
      <w:pPr>
        <w:tabs>
          <w:tab w:val="left" w:pos="3828"/>
        </w:tabs>
        <w:rPr>
          <w:rFonts w:ascii="Arial" w:eastAsiaTheme="minorEastAsia" w:hAnsi="Arial" w:cs="Arial"/>
          <w:sz w:val="28"/>
          <w:szCs w:val="28"/>
          <w:lang w:val="en-AU" w:eastAsia="en-AU"/>
        </w:rPr>
      </w:pPr>
      <w:r w:rsidRPr="0060666B">
        <w:rPr>
          <w:rFonts w:ascii="Arial" w:eastAsiaTheme="minorEastAsia" w:hAnsi="Arial" w:cs="Arial"/>
          <w:b/>
          <w:color w:val="FF0000"/>
          <w:sz w:val="28"/>
          <w:szCs w:val="28"/>
          <w:lang w:val="en-AU" w:eastAsia="en-AU"/>
        </w:rPr>
        <w:t>All:</w:t>
      </w:r>
      <w:r w:rsidRPr="0060666B">
        <w:rPr>
          <w:rFonts w:ascii="Arial" w:eastAsiaTheme="minorEastAsia" w:hAnsi="Arial" w:cs="Arial"/>
          <w:sz w:val="28"/>
          <w:szCs w:val="28"/>
          <w:lang w:val="en-AU" w:eastAsia="en-AU"/>
        </w:rPr>
        <w:t xml:space="preserve">        Amen.</w:t>
      </w:r>
      <w:r w:rsidRPr="0060666B">
        <w:rPr>
          <w:rFonts w:ascii="Arial" w:eastAsiaTheme="minorEastAsia" w:hAnsi="Arial" w:cs="Arial"/>
          <w:sz w:val="28"/>
          <w:szCs w:val="28"/>
          <w:lang w:val="en-AU" w:eastAsia="en-AU"/>
        </w:rPr>
        <w:tab/>
      </w:r>
    </w:p>
    <w:p w14:paraId="77E5AF17" w14:textId="77777777" w:rsidR="0060666B" w:rsidRDefault="0060666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sectPr w:rsidR="0060666B"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0E72FA"/>
    <w:rsid w:val="00105377"/>
    <w:rsid w:val="00120DB2"/>
    <w:rsid w:val="0012127B"/>
    <w:rsid w:val="00123A5F"/>
    <w:rsid w:val="00125CBA"/>
    <w:rsid w:val="00145618"/>
    <w:rsid w:val="00152021"/>
    <w:rsid w:val="001550C7"/>
    <w:rsid w:val="00155781"/>
    <w:rsid w:val="00163652"/>
    <w:rsid w:val="001824C6"/>
    <w:rsid w:val="00182581"/>
    <w:rsid w:val="00196A87"/>
    <w:rsid w:val="001A1A21"/>
    <w:rsid w:val="001A700E"/>
    <w:rsid w:val="001B183F"/>
    <w:rsid w:val="001C0B0A"/>
    <w:rsid w:val="001E2FFC"/>
    <w:rsid w:val="001F18CD"/>
    <w:rsid w:val="00205AFC"/>
    <w:rsid w:val="002170D5"/>
    <w:rsid w:val="00225F37"/>
    <w:rsid w:val="002471BF"/>
    <w:rsid w:val="002639ED"/>
    <w:rsid w:val="0027264E"/>
    <w:rsid w:val="002943F8"/>
    <w:rsid w:val="0029707C"/>
    <w:rsid w:val="002A23EB"/>
    <w:rsid w:val="002A5DF2"/>
    <w:rsid w:val="002B09E6"/>
    <w:rsid w:val="002B0F4D"/>
    <w:rsid w:val="002B139F"/>
    <w:rsid w:val="002B163E"/>
    <w:rsid w:val="002B1AB2"/>
    <w:rsid w:val="002E7DD4"/>
    <w:rsid w:val="002F3FAF"/>
    <w:rsid w:val="00300F6C"/>
    <w:rsid w:val="00303BE3"/>
    <w:rsid w:val="00312F32"/>
    <w:rsid w:val="003139C9"/>
    <w:rsid w:val="00313C1A"/>
    <w:rsid w:val="00316C25"/>
    <w:rsid w:val="00330255"/>
    <w:rsid w:val="00346F48"/>
    <w:rsid w:val="003561FF"/>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36CD6"/>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CDE"/>
    <w:rsid w:val="005A127C"/>
    <w:rsid w:val="005B71A8"/>
    <w:rsid w:val="005D7A54"/>
    <w:rsid w:val="005E0193"/>
    <w:rsid w:val="005E40E5"/>
    <w:rsid w:val="005E4B3C"/>
    <w:rsid w:val="005F2F51"/>
    <w:rsid w:val="005F3E6E"/>
    <w:rsid w:val="005F3FAA"/>
    <w:rsid w:val="0060666B"/>
    <w:rsid w:val="00615166"/>
    <w:rsid w:val="00626E5F"/>
    <w:rsid w:val="006375F8"/>
    <w:rsid w:val="00652064"/>
    <w:rsid w:val="00661A9A"/>
    <w:rsid w:val="00687576"/>
    <w:rsid w:val="006A0AC3"/>
    <w:rsid w:val="006A2CDF"/>
    <w:rsid w:val="006C4BC9"/>
    <w:rsid w:val="006C5B52"/>
    <w:rsid w:val="006D47FE"/>
    <w:rsid w:val="006D7427"/>
    <w:rsid w:val="006E513E"/>
    <w:rsid w:val="006E75A0"/>
    <w:rsid w:val="006F1217"/>
    <w:rsid w:val="0070521C"/>
    <w:rsid w:val="00707BF9"/>
    <w:rsid w:val="00712A52"/>
    <w:rsid w:val="0072089F"/>
    <w:rsid w:val="00725CB9"/>
    <w:rsid w:val="00725F1C"/>
    <w:rsid w:val="007439A0"/>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45BD2"/>
    <w:rsid w:val="00853AC9"/>
    <w:rsid w:val="00862FDB"/>
    <w:rsid w:val="00870EB8"/>
    <w:rsid w:val="00874C31"/>
    <w:rsid w:val="00881B82"/>
    <w:rsid w:val="00882303"/>
    <w:rsid w:val="00882D01"/>
    <w:rsid w:val="00885073"/>
    <w:rsid w:val="008947BB"/>
    <w:rsid w:val="008A213D"/>
    <w:rsid w:val="008A469E"/>
    <w:rsid w:val="008B70A5"/>
    <w:rsid w:val="008C19EA"/>
    <w:rsid w:val="008E3677"/>
    <w:rsid w:val="008F3F22"/>
    <w:rsid w:val="008F469A"/>
    <w:rsid w:val="009160A9"/>
    <w:rsid w:val="00916A30"/>
    <w:rsid w:val="00930A84"/>
    <w:rsid w:val="00944C83"/>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26EE"/>
    <w:rsid w:val="00AA5150"/>
    <w:rsid w:val="00AC5670"/>
    <w:rsid w:val="00AD7B69"/>
    <w:rsid w:val="00AF4368"/>
    <w:rsid w:val="00B03C50"/>
    <w:rsid w:val="00B14678"/>
    <w:rsid w:val="00B1691B"/>
    <w:rsid w:val="00B245B4"/>
    <w:rsid w:val="00B25DD2"/>
    <w:rsid w:val="00B32DBD"/>
    <w:rsid w:val="00B35F77"/>
    <w:rsid w:val="00B56E13"/>
    <w:rsid w:val="00B63836"/>
    <w:rsid w:val="00B67D1F"/>
    <w:rsid w:val="00BB2FFA"/>
    <w:rsid w:val="00BB700E"/>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C29C8"/>
    <w:rsid w:val="00CD3649"/>
    <w:rsid w:val="00CE7346"/>
    <w:rsid w:val="00CF62D2"/>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4FB9"/>
    <w:rsid w:val="00E75647"/>
    <w:rsid w:val="00E83516"/>
    <w:rsid w:val="00E84453"/>
    <w:rsid w:val="00E854A6"/>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529B2"/>
    <w:rsid w:val="00F713C1"/>
    <w:rsid w:val="00F831B5"/>
    <w:rsid w:val="00F83A0C"/>
    <w:rsid w:val="00F936B8"/>
    <w:rsid w:val="00FC1A82"/>
    <w:rsid w:val="00FC1D58"/>
    <w:rsid w:val="00FC6BBE"/>
    <w:rsid w:val="00FD14CB"/>
    <w:rsid w:val="00FE2BA4"/>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221D5"/>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A218-24C8-4785-8AF5-EFDEF318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13</cp:revision>
  <cp:lastPrinted>2018-02-10T04:55:00Z</cp:lastPrinted>
  <dcterms:created xsi:type="dcterms:W3CDTF">2018-01-31T00:55:00Z</dcterms:created>
  <dcterms:modified xsi:type="dcterms:W3CDTF">2023-08-01T04:15:00Z</dcterms:modified>
</cp:coreProperties>
</file>